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D6B" w:rsidRPr="00562D6B" w:rsidRDefault="00562D6B" w:rsidP="00562D6B">
      <w:pPr>
        <w:spacing w:before="100" w:beforeAutospacing="1" w:after="100" w:afterAutospacing="1"/>
        <w:jc w:val="both"/>
        <w:rPr>
          <w:rFonts w:ascii="Times New Roman" w:hAnsi="Times New Roman" w:cs="Times New Roman"/>
          <w:color w:val="333333"/>
          <w:sz w:val="28"/>
          <w:szCs w:val="28"/>
        </w:rPr>
      </w:pPr>
      <w:r w:rsidRPr="00562D6B">
        <w:rPr>
          <w:rFonts w:ascii="Times New Roman" w:hAnsi="Times New Roman" w:cs="Times New Roman"/>
          <w:color w:val="000000"/>
          <w:sz w:val="28"/>
          <w:szCs w:val="28"/>
          <w:shd w:val="clear" w:color="auto" w:fill="FFFFFF"/>
        </w:rPr>
        <w:t>В соо</w:t>
      </w:r>
      <w:bookmarkStart w:id="0" w:name="_GoBack"/>
      <w:bookmarkEnd w:id="0"/>
      <w:r w:rsidRPr="00562D6B">
        <w:rPr>
          <w:rFonts w:ascii="Times New Roman" w:hAnsi="Times New Roman" w:cs="Times New Roman"/>
          <w:color w:val="000000"/>
          <w:sz w:val="28"/>
          <w:szCs w:val="28"/>
          <w:shd w:val="clear" w:color="auto" w:fill="FFFFFF"/>
        </w:rPr>
        <w:t>тветствии с п. 8 постановления Правительства Российской Федерации от 21.01.2004 года № 24 "Об утверждении стандартов раскрытия информации субъектами оптового и розничных рынков электрической энергии" субъекты рынков электрической энергии несут ответственность за полноту и достоверность раскрываемой информации в соответствии с законодательством Российской Федерации.</w:t>
      </w:r>
    </w:p>
    <w:tbl>
      <w:tblPr>
        <w:tblW w:w="15466" w:type="dxa"/>
        <w:tblBorders>
          <w:top w:val="dashed" w:sz="6" w:space="0" w:color="BBBBBB"/>
          <w:left w:val="dashed" w:sz="6" w:space="0" w:color="BBBBBB"/>
          <w:bottom w:val="dashed" w:sz="6" w:space="0" w:color="BBBBBB"/>
          <w:right w:val="dashed" w:sz="6" w:space="0" w:color="BBBBBB"/>
        </w:tblBorders>
        <w:shd w:val="clear" w:color="auto" w:fill="FEFFFF"/>
        <w:tblCellMar>
          <w:left w:w="0" w:type="dxa"/>
          <w:right w:w="0" w:type="dxa"/>
        </w:tblCellMar>
        <w:tblLook w:val="04A0" w:firstRow="1" w:lastRow="0" w:firstColumn="1" w:lastColumn="0" w:noHBand="0" w:noVBand="1"/>
      </w:tblPr>
      <w:tblGrid>
        <w:gridCol w:w="848"/>
        <w:gridCol w:w="1291"/>
        <w:gridCol w:w="802"/>
        <w:gridCol w:w="3347"/>
        <w:gridCol w:w="6371"/>
        <w:gridCol w:w="2807"/>
      </w:tblGrid>
      <w:tr w:rsidR="00562D6B" w:rsidRPr="00562D6B" w:rsidTr="00562D6B">
        <w:trPr>
          <w:trHeight w:val="300"/>
        </w:trPr>
        <w:tc>
          <w:tcPr>
            <w:tcW w:w="2947" w:type="dxa"/>
            <w:gridSpan w:val="3"/>
            <w:tcBorders>
              <w:top w:val="single" w:sz="8" w:space="0" w:color="auto"/>
              <w:left w:val="single" w:sz="8" w:space="0" w:color="auto"/>
              <w:bottom w:val="single" w:sz="8" w:space="0" w:color="auto"/>
              <w:right w:val="single" w:sz="8" w:space="0" w:color="000000"/>
            </w:tcBorders>
            <w:shd w:val="clear" w:color="auto" w:fill="CCFFCC"/>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b/>
                <w:bCs/>
                <w:color w:val="000000"/>
                <w:sz w:val="28"/>
                <w:szCs w:val="28"/>
              </w:rPr>
              <w:t>Постановление № 24</w:t>
            </w:r>
          </w:p>
        </w:tc>
        <w:tc>
          <w:tcPr>
            <w:tcW w:w="3355" w:type="dxa"/>
            <w:vMerge w:val="restart"/>
            <w:tcBorders>
              <w:top w:val="single" w:sz="8" w:space="0" w:color="auto"/>
              <w:left w:val="nil"/>
              <w:bottom w:val="double" w:sz="6" w:space="0" w:color="000000"/>
              <w:right w:val="single" w:sz="8" w:space="0" w:color="auto"/>
            </w:tcBorders>
            <w:shd w:val="clear" w:color="auto" w:fill="CCFFCC"/>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b/>
                <w:bCs/>
                <w:color w:val="000000"/>
                <w:sz w:val="28"/>
                <w:szCs w:val="28"/>
              </w:rPr>
              <w:t>Периодичность и срок раскрытия информации</w:t>
            </w:r>
          </w:p>
        </w:tc>
        <w:tc>
          <w:tcPr>
            <w:tcW w:w="7153" w:type="dxa"/>
            <w:vMerge w:val="restart"/>
            <w:tcBorders>
              <w:top w:val="single" w:sz="8" w:space="0" w:color="auto"/>
              <w:left w:val="nil"/>
              <w:bottom w:val="double" w:sz="6" w:space="0" w:color="000000"/>
              <w:right w:val="single" w:sz="8" w:space="0" w:color="auto"/>
            </w:tcBorders>
            <w:shd w:val="clear" w:color="auto" w:fill="CCFFCC"/>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b/>
                <w:bCs/>
                <w:color w:val="000000"/>
                <w:sz w:val="28"/>
                <w:szCs w:val="28"/>
              </w:rPr>
              <w:t>Содержание</w:t>
            </w:r>
          </w:p>
        </w:tc>
        <w:tc>
          <w:tcPr>
            <w:tcW w:w="2011" w:type="dxa"/>
            <w:vMerge w:val="restart"/>
            <w:tcBorders>
              <w:top w:val="single" w:sz="8" w:space="0" w:color="auto"/>
              <w:left w:val="nil"/>
              <w:bottom w:val="double" w:sz="6" w:space="0" w:color="000000"/>
              <w:right w:val="single" w:sz="8" w:space="0" w:color="auto"/>
            </w:tcBorders>
            <w:shd w:val="clear" w:color="auto" w:fill="FFFF99"/>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b/>
                <w:bCs/>
                <w:color w:val="000000"/>
                <w:sz w:val="28"/>
                <w:szCs w:val="28"/>
              </w:rPr>
              <w:t>Ссылка для скачивания документа</w:t>
            </w:r>
          </w:p>
        </w:tc>
      </w:tr>
      <w:tr w:rsidR="00562D6B" w:rsidRPr="00562D6B" w:rsidTr="00562D6B">
        <w:trPr>
          <w:trHeight w:val="945"/>
        </w:trPr>
        <w:tc>
          <w:tcPr>
            <w:tcW w:w="847" w:type="dxa"/>
            <w:tcBorders>
              <w:top w:val="nil"/>
              <w:left w:val="single" w:sz="8" w:space="0" w:color="auto"/>
              <w:bottom w:val="double" w:sz="6" w:space="0" w:color="auto"/>
              <w:right w:val="single" w:sz="8" w:space="0" w:color="auto"/>
            </w:tcBorders>
            <w:shd w:val="clear" w:color="auto" w:fill="CCFFCC"/>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b/>
                <w:bCs/>
                <w:color w:val="000000"/>
                <w:sz w:val="28"/>
                <w:szCs w:val="28"/>
              </w:rPr>
              <w:t>Пункт</w:t>
            </w:r>
          </w:p>
        </w:tc>
        <w:tc>
          <w:tcPr>
            <w:tcW w:w="1290" w:type="dxa"/>
            <w:tcBorders>
              <w:top w:val="nil"/>
              <w:left w:val="nil"/>
              <w:bottom w:val="double" w:sz="6" w:space="0" w:color="auto"/>
              <w:right w:val="nil"/>
            </w:tcBorders>
            <w:shd w:val="clear" w:color="auto" w:fill="CCFFCC"/>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b/>
                <w:bCs/>
                <w:color w:val="000000"/>
                <w:sz w:val="28"/>
                <w:szCs w:val="28"/>
              </w:rPr>
              <w:t>Подпункт</w:t>
            </w:r>
          </w:p>
        </w:tc>
        <w:tc>
          <w:tcPr>
            <w:tcW w:w="810" w:type="dxa"/>
            <w:tcBorders>
              <w:top w:val="nil"/>
              <w:left w:val="single" w:sz="8" w:space="0" w:color="auto"/>
              <w:bottom w:val="double" w:sz="6" w:space="0" w:color="auto"/>
              <w:right w:val="single" w:sz="8" w:space="0" w:color="000000"/>
            </w:tcBorders>
            <w:shd w:val="clear" w:color="auto" w:fill="CCFFCC"/>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b/>
                <w:bCs/>
                <w:color w:val="000000"/>
                <w:sz w:val="28"/>
                <w:szCs w:val="28"/>
              </w:rPr>
              <w:t>Абзац</w:t>
            </w:r>
          </w:p>
        </w:tc>
        <w:tc>
          <w:tcPr>
            <w:tcW w:w="0" w:type="auto"/>
            <w:vMerge/>
            <w:tcBorders>
              <w:top w:val="single" w:sz="8" w:space="0" w:color="auto"/>
              <w:left w:val="nil"/>
              <w:bottom w:val="double" w:sz="6" w:space="0" w:color="000000"/>
              <w:right w:val="single" w:sz="8" w:space="0" w:color="auto"/>
            </w:tcBorders>
            <w:shd w:val="clear" w:color="auto" w:fill="FEFFFF"/>
            <w:vAlign w:val="center"/>
            <w:hideMark/>
          </w:tcPr>
          <w:p w:rsidR="00562D6B" w:rsidRPr="00562D6B" w:rsidRDefault="00562D6B">
            <w:pPr>
              <w:rPr>
                <w:rFonts w:ascii="Times New Roman" w:hAnsi="Times New Roman" w:cs="Times New Roman"/>
                <w:color w:val="333333"/>
                <w:sz w:val="28"/>
                <w:szCs w:val="28"/>
              </w:rPr>
            </w:pPr>
          </w:p>
        </w:tc>
        <w:tc>
          <w:tcPr>
            <w:tcW w:w="0" w:type="auto"/>
            <w:vMerge/>
            <w:tcBorders>
              <w:top w:val="single" w:sz="8" w:space="0" w:color="auto"/>
              <w:left w:val="nil"/>
              <w:bottom w:val="double" w:sz="6" w:space="0" w:color="000000"/>
              <w:right w:val="single" w:sz="8" w:space="0" w:color="auto"/>
            </w:tcBorders>
            <w:shd w:val="clear" w:color="auto" w:fill="FEFFFF"/>
            <w:vAlign w:val="center"/>
            <w:hideMark/>
          </w:tcPr>
          <w:p w:rsidR="00562D6B" w:rsidRPr="00562D6B" w:rsidRDefault="00562D6B">
            <w:pPr>
              <w:rPr>
                <w:rFonts w:ascii="Times New Roman" w:hAnsi="Times New Roman" w:cs="Times New Roman"/>
                <w:color w:val="333333"/>
                <w:sz w:val="28"/>
                <w:szCs w:val="28"/>
              </w:rPr>
            </w:pPr>
          </w:p>
        </w:tc>
        <w:tc>
          <w:tcPr>
            <w:tcW w:w="2011" w:type="dxa"/>
            <w:vMerge/>
            <w:tcBorders>
              <w:top w:val="single" w:sz="8" w:space="0" w:color="auto"/>
              <w:left w:val="nil"/>
              <w:bottom w:val="double" w:sz="6" w:space="0" w:color="000000"/>
              <w:right w:val="single" w:sz="8" w:space="0" w:color="auto"/>
            </w:tcBorders>
            <w:shd w:val="clear" w:color="auto" w:fill="FEFFFF"/>
            <w:vAlign w:val="center"/>
            <w:hideMark/>
          </w:tcPr>
          <w:p w:rsidR="00562D6B" w:rsidRPr="00562D6B" w:rsidRDefault="00562D6B">
            <w:pPr>
              <w:rPr>
                <w:rFonts w:ascii="Times New Roman" w:hAnsi="Times New Roman" w:cs="Times New Roman"/>
                <w:color w:val="333333"/>
                <w:sz w:val="28"/>
                <w:szCs w:val="28"/>
              </w:rPr>
            </w:pPr>
          </w:p>
        </w:tc>
      </w:tr>
      <w:tr w:rsidR="00562D6B" w:rsidRPr="00562D6B" w:rsidTr="00562D6B">
        <w:trPr>
          <w:trHeight w:val="2535"/>
        </w:trPr>
        <w:tc>
          <w:tcPr>
            <w:tcW w:w="0" w:type="auto"/>
            <w:tcBorders>
              <w:top w:val="nil"/>
              <w:left w:val="single" w:sz="8" w:space="0" w:color="auto"/>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t>11</w:t>
            </w:r>
          </w:p>
        </w:tc>
        <w:tc>
          <w:tcPr>
            <w:tcW w:w="0" w:type="auto"/>
            <w:tcBorders>
              <w:top w:val="nil"/>
              <w:left w:val="nil"/>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t>а</w:t>
            </w:r>
          </w:p>
        </w:tc>
        <w:tc>
          <w:tcPr>
            <w:tcW w:w="810" w:type="dxa"/>
            <w:tcBorders>
              <w:top w:val="nil"/>
              <w:left w:val="nil"/>
              <w:bottom w:val="single" w:sz="8" w:space="0" w:color="auto"/>
              <w:right w:val="nil"/>
            </w:tcBorders>
            <w:shd w:val="clear" w:color="auto" w:fill="CCFFCC"/>
            <w:tcMar>
              <w:top w:w="15" w:type="dxa"/>
              <w:left w:w="15" w:type="dxa"/>
              <w:bottom w:w="0" w:type="dxa"/>
              <w:right w:w="15" w:type="dxa"/>
            </w:tcMar>
            <w:vAlign w:val="center"/>
            <w:hideMark/>
          </w:tcPr>
          <w:p w:rsidR="00562D6B" w:rsidRPr="00562D6B" w:rsidRDefault="00562D6B">
            <w:pPr>
              <w:rPr>
                <w:rFonts w:ascii="Times New Roman" w:hAnsi="Times New Roman" w:cs="Times New Roman"/>
                <w:color w:val="333333"/>
                <w:sz w:val="28"/>
                <w:szCs w:val="28"/>
              </w:rPr>
            </w:pPr>
            <w:r w:rsidRPr="00562D6B">
              <w:rPr>
                <w:rFonts w:ascii="Times New Roman" w:hAnsi="Times New Roman" w:cs="Times New Roman"/>
                <w:color w:val="333333"/>
                <w:sz w:val="28"/>
                <w:szCs w:val="28"/>
              </w:rPr>
              <w:t> </w:t>
            </w:r>
          </w:p>
        </w:tc>
        <w:tc>
          <w:tcPr>
            <w:tcW w:w="3355" w:type="dxa"/>
            <w:tcBorders>
              <w:top w:val="nil"/>
              <w:left w:val="single" w:sz="8" w:space="0" w:color="auto"/>
              <w:bottom w:val="nil"/>
              <w:right w:val="single" w:sz="8" w:space="0" w:color="auto"/>
            </w:tcBorders>
            <w:shd w:val="clear" w:color="auto" w:fill="FFFFFF"/>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t>ежегодно, до 1 марта</w:t>
            </w:r>
          </w:p>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t>(</w:t>
            </w:r>
            <w:r w:rsidRPr="00562D6B">
              <w:rPr>
                <w:rFonts w:ascii="Times New Roman" w:hAnsi="Times New Roman" w:cs="Times New Roman"/>
                <w:color w:val="FF0000"/>
                <w:sz w:val="28"/>
                <w:szCs w:val="28"/>
              </w:rPr>
              <w:t>план 2016 г.</w:t>
            </w:r>
            <w:r w:rsidRPr="00562D6B">
              <w:rPr>
                <w:rFonts w:ascii="Times New Roman" w:hAnsi="Times New Roman" w:cs="Times New Roman"/>
                <w:color w:val="000000"/>
                <w:sz w:val="28"/>
                <w:szCs w:val="28"/>
              </w:rPr>
              <w:t>)</w:t>
            </w:r>
          </w:p>
        </w:tc>
        <w:tc>
          <w:tcPr>
            <w:tcW w:w="7153" w:type="dxa"/>
            <w:tcBorders>
              <w:top w:val="nil"/>
              <w:left w:val="nil"/>
              <w:bottom w:val="nil"/>
              <w:right w:val="single" w:sz="8" w:space="0" w:color="auto"/>
            </w:tcBorders>
            <w:shd w:val="clear" w:color="auto" w:fill="FFFFFF"/>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333333"/>
                <w:sz w:val="28"/>
                <w:szCs w:val="28"/>
              </w:rPr>
              <w:t>11 а. 1) о ценах (тарифах) на товары (работы, услуги) субъектов естественных монополий, в отношении которых применяется государственное регулирование (далее - регулируемые товары (работы, услуги)), включая информацию о тарифах на услуги по передаче электрической энергии и размерах платы за технологическое присоединение к электрическим сетям на текущий период регулирования, с указанием источника официального опубликования решения регулирующего органа об установлении тарифов;</w:t>
            </w:r>
          </w:p>
        </w:tc>
        <w:tc>
          <w:tcPr>
            <w:tcW w:w="2011" w:type="dxa"/>
            <w:tcBorders>
              <w:top w:val="nil"/>
              <w:left w:val="nil"/>
              <w:bottom w:val="single" w:sz="8" w:space="0" w:color="auto"/>
              <w:right w:val="single" w:sz="8" w:space="0" w:color="auto"/>
            </w:tcBorders>
            <w:shd w:val="clear" w:color="auto" w:fill="FFFF99"/>
            <w:noWrap/>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hyperlink r:id="rId5" w:history="1">
              <w:r w:rsidRPr="00562D6B">
                <w:rPr>
                  <w:rStyle w:val="a3"/>
                  <w:rFonts w:ascii="Times New Roman" w:hAnsi="Times New Roman" w:cs="Times New Roman"/>
                  <w:color w:val="090084"/>
                  <w:sz w:val="28"/>
                  <w:szCs w:val="28"/>
                  <w:u w:val="none"/>
                </w:rPr>
                <w:t>Ссылка</w:t>
              </w:r>
            </w:hyperlink>
          </w:p>
        </w:tc>
      </w:tr>
      <w:tr w:rsidR="00562D6B" w:rsidRPr="00562D6B" w:rsidTr="00562D6B">
        <w:trPr>
          <w:trHeight w:val="1515"/>
        </w:trPr>
        <w:tc>
          <w:tcPr>
            <w:tcW w:w="0" w:type="auto"/>
            <w:tcBorders>
              <w:top w:val="nil"/>
              <w:left w:val="single" w:sz="8" w:space="0" w:color="auto"/>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t>11</w:t>
            </w:r>
          </w:p>
        </w:tc>
        <w:tc>
          <w:tcPr>
            <w:tcW w:w="0" w:type="auto"/>
            <w:tcBorders>
              <w:top w:val="nil"/>
              <w:left w:val="nil"/>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t>б</w:t>
            </w:r>
          </w:p>
        </w:tc>
        <w:tc>
          <w:tcPr>
            <w:tcW w:w="810" w:type="dxa"/>
            <w:tcBorders>
              <w:top w:val="nil"/>
              <w:left w:val="nil"/>
              <w:bottom w:val="single" w:sz="8" w:space="0" w:color="auto"/>
              <w:right w:val="nil"/>
            </w:tcBorders>
            <w:shd w:val="clear" w:color="auto" w:fill="CCFFCC"/>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t>1</w:t>
            </w:r>
          </w:p>
        </w:tc>
        <w:tc>
          <w:tcPr>
            <w:tcW w:w="3355" w:type="dxa"/>
            <w:tcBorders>
              <w:top w:val="nil"/>
              <w:left w:val="single" w:sz="8" w:space="0" w:color="auto"/>
              <w:bottom w:val="nil"/>
              <w:right w:val="single" w:sz="8" w:space="0" w:color="auto"/>
            </w:tcBorders>
            <w:shd w:val="clear" w:color="auto" w:fill="FFFFFF"/>
            <w:tcMar>
              <w:top w:w="15" w:type="dxa"/>
              <w:left w:w="15" w:type="dxa"/>
              <w:bottom w:w="0" w:type="dxa"/>
              <w:right w:w="15" w:type="dxa"/>
            </w:tcMar>
            <w:vAlign w:val="center"/>
            <w:hideMark/>
          </w:tcPr>
          <w:p w:rsidR="00562D6B" w:rsidRPr="00562D6B" w:rsidRDefault="00562D6B">
            <w:pPr>
              <w:rPr>
                <w:rFonts w:ascii="Times New Roman" w:hAnsi="Times New Roman" w:cs="Times New Roman"/>
                <w:color w:val="333333"/>
                <w:sz w:val="28"/>
                <w:szCs w:val="28"/>
              </w:rPr>
            </w:pPr>
            <w:r w:rsidRPr="00562D6B">
              <w:rPr>
                <w:rFonts w:ascii="Times New Roman" w:hAnsi="Times New Roman" w:cs="Times New Roman"/>
                <w:color w:val="333333"/>
                <w:sz w:val="28"/>
                <w:szCs w:val="28"/>
              </w:rPr>
              <w:t> </w:t>
            </w:r>
          </w:p>
        </w:tc>
        <w:tc>
          <w:tcPr>
            <w:tcW w:w="7153" w:type="dxa"/>
            <w:tcBorders>
              <w:top w:val="single" w:sz="8" w:space="0" w:color="auto"/>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333333"/>
                <w:sz w:val="28"/>
                <w:szCs w:val="28"/>
              </w:rPr>
              <w:t>11б.1) об основных потребительских характеристиках регулируемых товаров (работ, услуг) субъектов естественных монополий и их соответствии государственным и иным утвержденным стандартам качества, включая информацию:</w:t>
            </w:r>
          </w:p>
        </w:tc>
        <w:tc>
          <w:tcPr>
            <w:tcW w:w="2011" w:type="dxa"/>
            <w:tcBorders>
              <w:top w:val="nil"/>
              <w:left w:val="nil"/>
              <w:bottom w:val="single" w:sz="8" w:space="0" w:color="auto"/>
              <w:right w:val="single" w:sz="8" w:space="0" w:color="auto"/>
            </w:tcBorders>
            <w:shd w:val="clear" w:color="auto" w:fill="FFFF99"/>
            <w:noWrap/>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hyperlink r:id="rId6" w:history="1">
              <w:r w:rsidRPr="00562D6B">
                <w:rPr>
                  <w:rStyle w:val="a3"/>
                  <w:rFonts w:ascii="Times New Roman" w:hAnsi="Times New Roman" w:cs="Times New Roman"/>
                  <w:color w:val="090084"/>
                  <w:sz w:val="28"/>
                  <w:szCs w:val="28"/>
                  <w:u w:val="none"/>
                </w:rPr>
                <w:t>Ссылка</w:t>
              </w:r>
            </w:hyperlink>
          </w:p>
        </w:tc>
      </w:tr>
      <w:tr w:rsidR="00562D6B" w:rsidRPr="00562D6B" w:rsidTr="00562D6B">
        <w:trPr>
          <w:trHeight w:val="375"/>
        </w:trPr>
        <w:tc>
          <w:tcPr>
            <w:tcW w:w="0" w:type="auto"/>
            <w:tcBorders>
              <w:top w:val="nil"/>
              <w:left w:val="single" w:sz="8" w:space="0" w:color="auto"/>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t>11</w:t>
            </w:r>
          </w:p>
        </w:tc>
        <w:tc>
          <w:tcPr>
            <w:tcW w:w="0" w:type="auto"/>
            <w:tcBorders>
              <w:top w:val="nil"/>
              <w:left w:val="nil"/>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t>б</w:t>
            </w:r>
          </w:p>
        </w:tc>
        <w:tc>
          <w:tcPr>
            <w:tcW w:w="810" w:type="dxa"/>
            <w:tcBorders>
              <w:top w:val="nil"/>
              <w:left w:val="nil"/>
              <w:bottom w:val="single" w:sz="8" w:space="0" w:color="auto"/>
              <w:right w:val="nil"/>
            </w:tcBorders>
            <w:shd w:val="clear" w:color="auto" w:fill="CCFFCC"/>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t>2</w:t>
            </w:r>
          </w:p>
        </w:tc>
        <w:tc>
          <w:tcPr>
            <w:tcW w:w="3355" w:type="dxa"/>
            <w:tcBorders>
              <w:top w:val="nil"/>
              <w:left w:val="single" w:sz="8" w:space="0" w:color="auto"/>
              <w:bottom w:val="nil"/>
              <w:right w:val="single" w:sz="8" w:space="0" w:color="auto"/>
            </w:tcBorders>
            <w:shd w:val="clear" w:color="auto" w:fill="FFFFFF"/>
            <w:tcMar>
              <w:top w:w="15" w:type="dxa"/>
              <w:left w:w="15" w:type="dxa"/>
              <w:bottom w:w="0" w:type="dxa"/>
              <w:right w:w="15" w:type="dxa"/>
            </w:tcMar>
            <w:vAlign w:val="center"/>
            <w:hideMark/>
          </w:tcPr>
          <w:p w:rsidR="00562D6B" w:rsidRPr="00562D6B" w:rsidRDefault="00562D6B">
            <w:pPr>
              <w:rPr>
                <w:rFonts w:ascii="Times New Roman" w:hAnsi="Times New Roman" w:cs="Times New Roman"/>
                <w:color w:val="333333"/>
                <w:sz w:val="28"/>
                <w:szCs w:val="28"/>
              </w:rPr>
            </w:pPr>
            <w:r w:rsidRPr="00562D6B">
              <w:rPr>
                <w:rFonts w:ascii="Times New Roman" w:hAnsi="Times New Roman" w:cs="Times New Roman"/>
                <w:color w:val="333333"/>
                <w:sz w:val="28"/>
                <w:szCs w:val="28"/>
              </w:rPr>
              <w:t> </w:t>
            </w:r>
          </w:p>
        </w:tc>
        <w:tc>
          <w:tcPr>
            <w:tcW w:w="7153"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333333"/>
                <w:sz w:val="28"/>
                <w:szCs w:val="28"/>
              </w:rPr>
              <w:t>11б.2)о балансе электрической энергии и мощности;</w:t>
            </w:r>
          </w:p>
        </w:tc>
        <w:tc>
          <w:tcPr>
            <w:tcW w:w="2011" w:type="dxa"/>
            <w:tcBorders>
              <w:top w:val="nil"/>
              <w:left w:val="nil"/>
              <w:bottom w:val="single" w:sz="8" w:space="0" w:color="auto"/>
              <w:right w:val="single" w:sz="8" w:space="0" w:color="auto"/>
            </w:tcBorders>
            <w:shd w:val="clear" w:color="auto" w:fill="FFFF99"/>
            <w:noWrap/>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hyperlink r:id="rId7" w:history="1">
              <w:r w:rsidRPr="00562D6B">
                <w:rPr>
                  <w:rStyle w:val="a3"/>
                  <w:rFonts w:ascii="Times New Roman" w:hAnsi="Times New Roman" w:cs="Times New Roman"/>
                  <w:color w:val="090084"/>
                  <w:sz w:val="28"/>
                  <w:szCs w:val="28"/>
                  <w:u w:val="none"/>
                </w:rPr>
                <w:t>Ссылка</w:t>
              </w:r>
            </w:hyperlink>
          </w:p>
        </w:tc>
      </w:tr>
      <w:tr w:rsidR="00562D6B" w:rsidRPr="00562D6B" w:rsidTr="00562D6B">
        <w:trPr>
          <w:trHeight w:val="1470"/>
        </w:trPr>
        <w:tc>
          <w:tcPr>
            <w:tcW w:w="0" w:type="auto"/>
            <w:tcBorders>
              <w:top w:val="nil"/>
              <w:left w:val="single" w:sz="8" w:space="0" w:color="auto"/>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lastRenderedPageBreak/>
              <w:t>11</w:t>
            </w:r>
          </w:p>
        </w:tc>
        <w:tc>
          <w:tcPr>
            <w:tcW w:w="0" w:type="auto"/>
            <w:tcBorders>
              <w:top w:val="nil"/>
              <w:left w:val="nil"/>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t>б</w:t>
            </w:r>
          </w:p>
        </w:tc>
        <w:tc>
          <w:tcPr>
            <w:tcW w:w="810" w:type="dxa"/>
            <w:tcBorders>
              <w:top w:val="nil"/>
              <w:left w:val="nil"/>
              <w:bottom w:val="single" w:sz="8" w:space="0" w:color="auto"/>
              <w:right w:val="nil"/>
            </w:tcBorders>
            <w:shd w:val="clear" w:color="auto" w:fill="CCFFCC"/>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t>3</w:t>
            </w:r>
          </w:p>
        </w:tc>
        <w:tc>
          <w:tcPr>
            <w:tcW w:w="3355" w:type="dxa"/>
            <w:tcBorders>
              <w:top w:val="nil"/>
              <w:left w:val="single" w:sz="8" w:space="0" w:color="auto"/>
              <w:bottom w:val="nil"/>
              <w:right w:val="single" w:sz="8" w:space="0" w:color="auto"/>
            </w:tcBorders>
            <w:shd w:val="clear" w:color="auto" w:fill="FFFFFF"/>
            <w:tcMar>
              <w:top w:w="15" w:type="dxa"/>
              <w:left w:w="15" w:type="dxa"/>
              <w:bottom w:w="0" w:type="dxa"/>
              <w:right w:w="15" w:type="dxa"/>
            </w:tcMar>
            <w:vAlign w:val="center"/>
            <w:hideMark/>
          </w:tcPr>
          <w:p w:rsidR="00562D6B" w:rsidRPr="00562D6B" w:rsidRDefault="00562D6B">
            <w:pPr>
              <w:rPr>
                <w:rFonts w:ascii="Times New Roman" w:hAnsi="Times New Roman" w:cs="Times New Roman"/>
                <w:color w:val="333333"/>
                <w:sz w:val="28"/>
                <w:szCs w:val="28"/>
              </w:rPr>
            </w:pPr>
            <w:r w:rsidRPr="00562D6B">
              <w:rPr>
                <w:rFonts w:ascii="Times New Roman" w:hAnsi="Times New Roman" w:cs="Times New Roman"/>
                <w:color w:val="333333"/>
                <w:sz w:val="28"/>
                <w:szCs w:val="28"/>
              </w:rPr>
              <w:t> </w:t>
            </w:r>
          </w:p>
        </w:tc>
        <w:tc>
          <w:tcPr>
            <w:tcW w:w="7153"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333333"/>
                <w:sz w:val="28"/>
                <w:szCs w:val="28"/>
              </w:rPr>
              <w:t>11б.3)об отпуске электроэнергии в сеть и отпуске электроэнергии из сети сетевой компании по уровням напряжений, используемых для ценообразования, потребителям электрической энергии и территориальным сетевым организациям, присоединенным к сетям сетевой организации;</w:t>
            </w:r>
          </w:p>
        </w:tc>
        <w:tc>
          <w:tcPr>
            <w:tcW w:w="2011" w:type="dxa"/>
            <w:tcBorders>
              <w:top w:val="nil"/>
              <w:left w:val="nil"/>
              <w:bottom w:val="single" w:sz="8" w:space="0" w:color="auto"/>
              <w:right w:val="single" w:sz="8" w:space="0" w:color="auto"/>
            </w:tcBorders>
            <w:shd w:val="clear" w:color="auto" w:fill="FFFF99"/>
            <w:noWrap/>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hyperlink r:id="rId8" w:history="1">
              <w:r w:rsidRPr="00562D6B">
                <w:rPr>
                  <w:rStyle w:val="a3"/>
                  <w:rFonts w:ascii="Times New Roman" w:hAnsi="Times New Roman" w:cs="Times New Roman"/>
                  <w:color w:val="090084"/>
                  <w:sz w:val="28"/>
                  <w:szCs w:val="28"/>
                  <w:u w:val="none"/>
                </w:rPr>
                <w:t>Ссылка</w:t>
              </w:r>
            </w:hyperlink>
          </w:p>
        </w:tc>
      </w:tr>
      <w:tr w:rsidR="00562D6B" w:rsidRPr="00562D6B" w:rsidTr="00562D6B">
        <w:trPr>
          <w:trHeight w:val="1515"/>
        </w:trPr>
        <w:tc>
          <w:tcPr>
            <w:tcW w:w="0" w:type="auto"/>
            <w:tcBorders>
              <w:top w:val="nil"/>
              <w:left w:val="single" w:sz="8" w:space="0" w:color="auto"/>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t>11</w:t>
            </w:r>
          </w:p>
        </w:tc>
        <w:tc>
          <w:tcPr>
            <w:tcW w:w="0" w:type="auto"/>
            <w:tcBorders>
              <w:top w:val="nil"/>
              <w:left w:val="nil"/>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t>б</w:t>
            </w:r>
          </w:p>
        </w:tc>
        <w:tc>
          <w:tcPr>
            <w:tcW w:w="810" w:type="dxa"/>
            <w:tcBorders>
              <w:top w:val="nil"/>
              <w:left w:val="nil"/>
              <w:bottom w:val="single" w:sz="8" w:space="0" w:color="auto"/>
              <w:right w:val="nil"/>
            </w:tcBorders>
            <w:shd w:val="clear" w:color="auto" w:fill="CCFFCC"/>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t>4</w:t>
            </w:r>
          </w:p>
        </w:tc>
        <w:tc>
          <w:tcPr>
            <w:tcW w:w="3355" w:type="dxa"/>
            <w:tcBorders>
              <w:top w:val="nil"/>
              <w:left w:val="single" w:sz="8" w:space="0" w:color="auto"/>
              <w:bottom w:val="nil"/>
              <w:right w:val="single" w:sz="8" w:space="0" w:color="auto"/>
            </w:tcBorders>
            <w:shd w:val="clear" w:color="auto" w:fill="FFFFFF"/>
            <w:tcMar>
              <w:top w:w="15" w:type="dxa"/>
              <w:left w:w="15" w:type="dxa"/>
              <w:bottom w:w="0" w:type="dxa"/>
              <w:right w:w="15" w:type="dxa"/>
            </w:tcMar>
            <w:vAlign w:val="center"/>
            <w:hideMark/>
          </w:tcPr>
          <w:p w:rsidR="00562D6B" w:rsidRPr="00562D6B" w:rsidRDefault="00562D6B">
            <w:pPr>
              <w:rPr>
                <w:rFonts w:ascii="Times New Roman" w:hAnsi="Times New Roman" w:cs="Times New Roman"/>
                <w:color w:val="333333"/>
                <w:sz w:val="28"/>
                <w:szCs w:val="28"/>
              </w:rPr>
            </w:pPr>
            <w:r w:rsidRPr="00562D6B">
              <w:rPr>
                <w:rFonts w:ascii="Times New Roman" w:hAnsi="Times New Roman" w:cs="Times New Roman"/>
                <w:color w:val="333333"/>
                <w:sz w:val="28"/>
                <w:szCs w:val="28"/>
              </w:rPr>
              <w:t> </w:t>
            </w:r>
          </w:p>
        </w:tc>
        <w:tc>
          <w:tcPr>
            <w:tcW w:w="7153"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333333"/>
                <w:sz w:val="28"/>
                <w:szCs w:val="28"/>
              </w:rPr>
              <w:t>11б.4)об объеме переданной электроэнергии по договорам об оказании услуг по передаче электроэнергии потребителям сетевой организации в разрезе уровней напряжений, используемых для ценообразования;</w:t>
            </w:r>
          </w:p>
        </w:tc>
        <w:tc>
          <w:tcPr>
            <w:tcW w:w="2011" w:type="dxa"/>
            <w:tcBorders>
              <w:top w:val="nil"/>
              <w:left w:val="nil"/>
              <w:bottom w:val="single" w:sz="8" w:space="0" w:color="auto"/>
              <w:right w:val="single" w:sz="8" w:space="0" w:color="auto"/>
            </w:tcBorders>
            <w:shd w:val="clear" w:color="auto" w:fill="FFFF99"/>
            <w:noWrap/>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hyperlink r:id="rId9" w:history="1">
              <w:r w:rsidRPr="00562D6B">
                <w:rPr>
                  <w:rStyle w:val="a3"/>
                  <w:rFonts w:ascii="Times New Roman" w:hAnsi="Times New Roman" w:cs="Times New Roman"/>
                  <w:color w:val="090084"/>
                  <w:sz w:val="28"/>
                  <w:szCs w:val="28"/>
                  <w:u w:val="none"/>
                </w:rPr>
                <w:t>Ссылка</w:t>
              </w:r>
            </w:hyperlink>
          </w:p>
        </w:tc>
      </w:tr>
      <w:tr w:rsidR="00562D6B" w:rsidRPr="00562D6B" w:rsidTr="00562D6B">
        <w:trPr>
          <w:trHeight w:val="1260"/>
        </w:trPr>
        <w:tc>
          <w:tcPr>
            <w:tcW w:w="0" w:type="auto"/>
            <w:tcBorders>
              <w:top w:val="nil"/>
              <w:left w:val="single" w:sz="8" w:space="0" w:color="auto"/>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t>11</w:t>
            </w:r>
          </w:p>
        </w:tc>
        <w:tc>
          <w:tcPr>
            <w:tcW w:w="0" w:type="auto"/>
            <w:tcBorders>
              <w:top w:val="nil"/>
              <w:left w:val="nil"/>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t>б</w:t>
            </w:r>
          </w:p>
        </w:tc>
        <w:tc>
          <w:tcPr>
            <w:tcW w:w="810" w:type="dxa"/>
            <w:tcBorders>
              <w:top w:val="nil"/>
              <w:left w:val="nil"/>
              <w:bottom w:val="single" w:sz="8" w:space="0" w:color="auto"/>
              <w:right w:val="nil"/>
            </w:tcBorders>
            <w:shd w:val="clear" w:color="auto" w:fill="CCFFCC"/>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t>5</w:t>
            </w:r>
          </w:p>
        </w:tc>
        <w:tc>
          <w:tcPr>
            <w:tcW w:w="3355" w:type="dxa"/>
            <w:tcBorders>
              <w:top w:val="nil"/>
              <w:left w:val="single" w:sz="8" w:space="0" w:color="auto"/>
              <w:bottom w:val="nil"/>
              <w:right w:val="single" w:sz="8" w:space="0" w:color="auto"/>
            </w:tcBorders>
            <w:shd w:val="clear" w:color="auto" w:fill="FFFFFF"/>
            <w:tcMar>
              <w:top w:w="15" w:type="dxa"/>
              <w:left w:w="15" w:type="dxa"/>
              <w:bottom w:w="0" w:type="dxa"/>
              <w:right w:w="15" w:type="dxa"/>
            </w:tcMar>
            <w:vAlign w:val="center"/>
            <w:hideMark/>
          </w:tcPr>
          <w:p w:rsidR="00562D6B" w:rsidRPr="00562D6B" w:rsidRDefault="00562D6B">
            <w:pPr>
              <w:rPr>
                <w:rFonts w:ascii="Times New Roman" w:hAnsi="Times New Roman" w:cs="Times New Roman"/>
                <w:color w:val="333333"/>
                <w:sz w:val="28"/>
                <w:szCs w:val="28"/>
              </w:rPr>
            </w:pPr>
            <w:r w:rsidRPr="00562D6B">
              <w:rPr>
                <w:rFonts w:ascii="Times New Roman" w:hAnsi="Times New Roman" w:cs="Times New Roman"/>
                <w:color w:val="333333"/>
                <w:sz w:val="28"/>
                <w:szCs w:val="28"/>
              </w:rPr>
              <w:t> </w:t>
            </w:r>
          </w:p>
        </w:tc>
        <w:tc>
          <w:tcPr>
            <w:tcW w:w="7153"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333333"/>
                <w:sz w:val="28"/>
                <w:szCs w:val="28"/>
              </w:rPr>
              <w:t>11б.5)о потерях электроэнергии в сетях сетевой организации в абсолютном и относительном выражении по уровням напряжения, используемым для целей ценообразования;</w:t>
            </w:r>
          </w:p>
        </w:tc>
        <w:tc>
          <w:tcPr>
            <w:tcW w:w="2011" w:type="dxa"/>
            <w:tcBorders>
              <w:top w:val="nil"/>
              <w:left w:val="nil"/>
              <w:bottom w:val="single" w:sz="8" w:space="0" w:color="auto"/>
              <w:right w:val="single" w:sz="8" w:space="0" w:color="auto"/>
            </w:tcBorders>
            <w:shd w:val="clear" w:color="auto" w:fill="FFFF99"/>
            <w:noWrap/>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hyperlink r:id="rId10" w:history="1">
              <w:r w:rsidRPr="00562D6B">
                <w:rPr>
                  <w:rStyle w:val="a3"/>
                  <w:rFonts w:ascii="Times New Roman" w:hAnsi="Times New Roman" w:cs="Times New Roman"/>
                  <w:color w:val="090084"/>
                  <w:sz w:val="28"/>
                  <w:szCs w:val="28"/>
                  <w:u w:val="none"/>
                </w:rPr>
                <w:t>Ссылка</w:t>
              </w:r>
            </w:hyperlink>
          </w:p>
        </w:tc>
      </w:tr>
      <w:tr w:rsidR="00562D6B" w:rsidRPr="00562D6B" w:rsidTr="00562D6B">
        <w:trPr>
          <w:trHeight w:val="360"/>
        </w:trPr>
        <w:tc>
          <w:tcPr>
            <w:tcW w:w="0" w:type="auto"/>
            <w:tcBorders>
              <w:top w:val="nil"/>
              <w:left w:val="single" w:sz="8" w:space="0" w:color="auto"/>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t>11</w:t>
            </w:r>
          </w:p>
        </w:tc>
        <w:tc>
          <w:tcPr>
            <w:tcW w:w="0" w:type="auto"/>
            <w:tcBorders>
              <w:top w:val="nil"/>
              <w:left w:val="nil"/>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t>б</w:t>
            </w:r>
          </w:p>
        </w:tc>
        <w:tc>
          <w:tcPr>
            <w:tcW w:w="810" w:type="dxa"/>
            <w:tcBorders>
              <w:top w:val="nil"/>
              <w:left w:val="nil"/>
              <w:bottom w:val="single" w:sz="8" w:space="0" w:color="auto"/>
              <w:right w:val="nil"/>
            </w:tcBorders>
            <w:shd w:val="clear" w:color="auto" w:fill="CCFFCC"/>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t>6</w:t>
            </w:r>
          </w:p>
        </w:tc>
        <w:tc>
          <w:tcPr>
            <w:tcW w:w="3355" w:type="dxa"/>
            <w:tcBorders>
              <w:top w:val="nil"/>
              <w:left w:val="single" w:sz="8" w:space="0" w:color="auto"/>
              <w:bottom w:val="nil"/>
              <w:right w:val="single" w:sz="8" w:space="0" w:color="auto"/>
            </w:tcBorders>
            <w:shd w:val="clear" w:color="auto" w:fill="FFFFFF"/>
            <w:tcMar>
              <w:top w:w="15" w:type="dxa"/>
              <w:left w:w="15" w:type="dxa"/>
              <w:bottom w:w="0" w:type="dxa"/>
              <w:right w:w="15" w:type="dxa"/>
            </w:tcMar>
            <w:vAlign w:val="center"/>
            <w:hideMark/>
          </w:tcPr>
          <w:p w:rsidR="00562D6B" w:rsidRPr="00562D6B" w:rsidRDefault="00562D6B">
            <w:pPr>
              <w:rPr>
                <w:rFonts w:ascii="Times New Roman" w:hAnsi="Times New Roman" w:cs="Times New Roman"/>
                <w:color w:val="333333"/>
                <w:sz w:val="28"/>
                <w:szCs w:val="28"/>
              </w:rPr>
            </w:pPr>
            <w:r w:rsidRPr="00562D6B">
              <w:rPr>
                <w:rFonts w:ascii="Times New Roman" w:hAnsi="Times New Roman" w:cs="Times New Roman"/>
                <w:color w:val="333333"/>
                <w:sz w:val="28"/>
                <w:szCs w:val="28"/>
              </w:rPr>
              <w:t> </w:t>
            </w:r>
          </w:p>
        </w:tc>
        <w:tc>
          <w:tcPr>
            <w:tcW w:w="7153"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333333"/>
                <w:sz w:val="28"/>
                <w:szCs w:val="28"/>
              </w:rPr>
              <w:t>11б.6)о затратах на оплату потерь, в том числе:</w:t>
            </w:r>
          </w:p>
        </w:tc>
        <w:tc>
          <w:tcPr>
            <w:tcW w:w="2011" w:type="dxa"/>
            <w:tcBorders>
              <w:top w:val="nil"/>
              <w:left w:val="nil"/>
              <w:bottom w:val="nil"/>
              <w:right w:val="single" w:sz="8" w:space="0" w:color="auto"/>
            </w:tcBorders>
            <w:shd w:val="clear" w:color="auto" w:fill="FFFF99"/>
            <w:noWrap/>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hyperlink r:id="rId11" w:history="1">
              <w:r w:rsidRPr="00562D6B">
                <w:rPr>
                  <w:rStyle w:val="a3"/>
                  <w:rFonts w:ascii="Times New Roman" w:hAnsi="Times New Roman" w:cs="Times New Roman"/>
                  <w:color w:val="090084"/>
                  <w:sz w:val="28"/>
                  <w:szCs w:val="28"/>
                  <w:u w:val="none"/>
                </w:rPr>
                <w:t>Ссылка</w:t>
              </w:r>
            </w:hyperlink>
          </w:p>
        </w:tc>
      </w:tr>
      <w:tr w:rsidR="00562D6B" w:rsidRPr="00562D6B" w:rsidTr="00562D6B">
        <w:trPr>
          <w:trHeight w:val="615"/>
        </w:trPr>
        <w:tc>
          <w:tcPr>
            <w:tcW w:w="0" w:type="auto"/>
            <w:tcBorders>
              <w:top w:val="nil"/>
              <w:left w:val="single" w:sz="8" w:space="0" w:color="auto"/>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t>11</w:t>
            </w:r>
          </w:p>
        </w:tc>
        <w:tc>
          <w:tcPr>
            <w:tcW w:w="0" w:type="auto"/>
            <w:tcBorders>
              <w:top w:val="nil"/>
              <w:left w:val="nil"/>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t>б</w:t>
            </w:r>
          </w:p>
        </w:tc>
        <w:tc>
          <w:tcPr>
            <w:tcW w:w="810" w:type="dxa"/>
            <w:tcBorders>
              <w:top w:val="nil"/>
              <w:left w:val="nil"/>
              <w:bottom w:val="single" w:sz="8" w:space="0" w:color="auto"/>
              <w:right w:val="nil"/>
            </w:tcBorders>
            <w:shd w:val="clear" w:color="auto" w:fill="CCFFCC"/>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t>7</w:t>
            </w:r>
          </w:p>
        </w:tc>
        <w:tc>
          <w:tcPr>
            <w:tcW w:w="3355" w:type="dxa"/>
            <w:tcBorders>
              <w:top w:val="nil"/>
              <w:left w:val="single" w:sz="8" w:space="0" w:color="auto"/>
              <w:bottom w:val="nil"/>
              <w:right w:val="single" w:sz="8" w:space="0" w:color="auto"/>
            </w:tcBorders>
            <w:shd w:val="clear" w:color="auto" w:fill="FFFFFF"/>
            <w:tcMar>
              <w:top w:w="15" w:type="dxa"/>
              <w:left w:w="15" w:type="dxa"/>
              <w:bottom w:w="0" w:type="dxa"/>
              <w:right w:w="15" w:type="dxa"/>
            </w:tcMar>
            <w:vAlign w:val="center"/>
            <w:hideMark/>
          </w:tcPr>
          <w:p w:rsidR="00562D6B" w:rsidRPr="00562D6B" w:rsidRDefault="00562D6B">
            <w:pPr>
              <w:rPr>
                <w:rFonts w:ascii="Times New Roman" w:hAnsi="Times New Roman" w:cs="Times New Roman"/>
                <w:color w:val="333333"/>
                <w:sz w:val="28"/>
                <w:szCs w:val="28"/>
              </w:rPr>
            </w:pPr>
            <w:r w:rsidRPr="00562D6B">
              <w:rPr>
                <w:rFonts w:ascii="Times New Roman" w:hAnsi="Times New Roman" w:cs="Times New Roman"/>
                <w:color w:val="333333"/>
                <w:sz w:val="28"/>
                <w:szCs w:val="28"/>
              </w:rPr>
              <w:t> </w:t>
            </w:r>
          </w:p>
        </w:tc>
        <w:tc>
          <w:tcPr>
            <w:tcW w:w="7153"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333333"/>
                <w:sz w:val="28"/>
                <w:szCs w:val="28"/>
              </w:rPr>
              <w:t>11б.7)о затратах сетевой организации на покупку потерь в собственных сетях;</w:t>
            </w:r>
          </w:p>
        </w:tc>
        <w:tc>
          <w:tcPr>
            <w:tcW w:w="2011" w:type="dxa"/>
            <w:tcBorders>
              <w:top w:val="single" w:sz="8" w:space="0" w:color="auto"/>
              <w:left w:val="nil"/>
              <w:bottom w:val="single" w:sz="8" w:space="0" w:color="auto"/>
              <w:right w:val="single" w:sz="8" w:space="0" w:color="auto"/>
            </w:tcBorders>
            <w:shd w:val="clear" w:color="auto" w:fill="FFFF99"/>
            <w:noWrap/>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hyperlink r:id="rId12" w:history="1">
              <w:r w:rsidRPr="00562D6B">
                <w:rPr>
                  <w:rStyle w:val="a3"/>
                  <w:rFonts w:ascii="Times New Roman" w:hAnsi="Times New Roman" w:cs="Times New Roman"/>
                  <w:color w:val="090084"/>
                  <w:sz w:val="28"/>
                  <w:szCs w:val="28"/>
                  <w:u w:val="none"/>
                </w:rPr>
                <w:t>Ссылка</w:t>
              </w:r>
            </w:hyperlink>
          </w:p>
        </w:tc>
      </w:tr>
      <w:tr w:rsidR="00562D6B" w:rsidRPr="00562D6B" w:rsidTr="00562D6B">
        <w:trPr>
          <w:trHeight w:val="1230"/>
        </w:trPr>
        <w:tc>
          <w:tcPr>
            <w:tcW w:w="0" w:type="auto"/>
            <w:tcBorders>
              <w:top w:val="nil"/>
              <w:left w:val="single" w:sz="8" w:space="0" w:color="auto"/>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t>11</w:t>
            </w:r>
          </w:p>
        </w:tc>
        <w:tc>
          <w:tcPr>
            <w:tcW w:w="0" w:type="auto"/>
            <w:tcBorders>
              <w:top w:val="nil"/>
              <w:left w:val="nil"/>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t>б</w:t>
            </w:r>
          </w:p>
        </w:tc>
        <w:tc>
          <w:tcPr>
            <w:tcW w:w="810" w:type="dxa"/>
            <w:tcBorders>
              <w:top w:val="nil"/>
              <w:left w:val="nil"/>
              <w:bottom w:val="single" w:sz="8" w:space="0" w:color="auto"/>
              <w:right w:val="nil"/>
            </w:tcBorders>
            <w:shd w:val="clear" w:color="auto" w:fill="CCFFCC"/>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t>8</w:t>
            </w:r>
          </w:p>
        </w:tc>
        <w:tc>
          <w:tcPr>
            <w:tcW w:w="3355" w:type="dxa"/>
            <w:tcBorders>
              <w:top w:val="nil"/>
              <w:left w:val="single" w:sz="8" w:space="0" w:color="auto"/>
              <w:bottom w:val="nil"/>
              <w:right w:val="single" w:sz="8" w:space="0" w:color="auto"/>
            </w:tcBorders>
            <w:shd w:val="clear" w:color="auto" w:fill="FFFFFF"/>
            <w:tcMar>
              <w:top w:w="15" w:type="dxa"/>
              <w:left w:w="15" w:type="dxa"/>
              <w:bottom w:w="0" w:type="dxa"/>
              <w:right w:w="15" w:type="dxa"/>
            </w:tcMar>
            <w:vAlign w:val="center"/>
            <w:hideMark/>
          </w:tcPr>
          <w:p w:rsidR="00562D6B" w:rsidRPr="00562D6B" w:rsidRDefault="00562D6B">
            <w:pPr>
              <w:rPr>
                <w:rFonts w:ascii="Times New Roman" w:hAnsi="Times New Roman" w:cs="Times New Roman"/>
                <w:color w:val="333333"/>
                <w:sz w:val="28"/>
                <w:szCs w:val="28"/>
              </w:rPr>
            </w:pPr>
            <w:r w:rsidRPr="00562D6B">
              <w:rPr>
                <w:rFonts w:ascii="Times New Roman" w:hAnsi="Times New Roman" w:cs="Times New Roman"/>
                <w:color w:val="333333"/>
                <w:sz w:val="28"/>
                <w:szCs w:val="28"/>
              </w:rPr>
              <w:t> </w:t>
            </w:r>
          </w:p>
        </w:tc>
        <w:tc>
          <w:tcPr>
            <w:tcW w:w="7153"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333333"/>
                <w:sz w:val="28"/>
                <w:szCs w:val="28"/>
              </w:rPr>
              <w:t>11б.8)об уровне нормативных потерь электроэнергии на текущий период с указанием источника опубликования решения об установлении уровня нормативных потерь;</w:t>
            </w:r>
          </w:p>
        </w:tc>
        <w:tc>
          <w:tcPr>
            <w:tcW w:w="2011" w:type="dxa"/>
            <w:tcBorders>
              <w:top w:val="nil"/>
              <w:left w:val="nil"/>
              <w:bottom w:val="single" w:sz="8" w:space="0" w:color="auto"/>
              <w:right w:val="single" w:sz="8" w:space="0" w:color="auto"/>
            </w:tcBorders>
            <w:shd w:val="clear" w:color="auto" w:fill="FFFF99"/>
            <w:noWrap/>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hyperlink r:id="rId13" w:history="1">
              <w:r w:rsidRPr="00562D6B">
                <w:rPr>
                  <w:rStyle w:val="a3"/>
                  <w:rFonts w:ascii="Times New Roman" w:hAnsi="Times New Roman" w:cs="Times New Roman"/>
                  <w:color w:val="090084"/>
                  <w:sz w:val="28"/>
                  <w:szCs w:val="28"/>
                  <w:u w:val="none"/>
                </w:rPr>
                <w:t>Ссылка</w:t>
              </w:r>
            </w:hyperlink>
          </w:p>
        </w:tc>
      </w:tr>
      <w:tr w:rsidR="00562D6B" w:rsidRPr="00562D6B" w:rsidTr="00562D6B">
        <w:trPr>
          <w:trHeight w:val="915"/>
        </w:trPr>
        <w:tc>
          <w:tcPr>
            <w:tcW w:w="0" w:type="auto"/>
            <w:tcBorders>
              <w:top w:val="nil"/>
              <w:left w:val="single" w:sz="8" w:space="0" w:color="auto"/>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t>11</w:t>
            </w:r>
          </w:p>
        </w:tc>
        <w:tc>
          <w:tcPr>
            <w:tcW w:w="0" w:type="auto"/>
            <w:tcBorders>
              <w:top w:val="nil"/>
              <w:left w:val="nil"/>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t>б</w:t>
            </w:r>
          </w:p>
        </w:tc>
        <w:tc>
          <w:tcPr>
            <w:tcW w:w="810" w:type="dxa"/>
            <w:tcBorders>
              <w:top w:val="nil"/>
              <w:left w:val="nil"/>
              <w:bottom w:val="single" w:sz="8" w:space="0" w:color="auto"/>
              <w:right w:val="nil"/>
            </w:tcBorders>
            <w:shd w:val="clear" w:color="auto" w:fill="CCFFCC"/>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t>9</w:t>
            </w:r>
          </w:p>
        </w:tc>
        <w:tc>
          <w:tcPr>
            <w:tcW w:w="3355" w:type="dxa"/>
            <w:tcBorders>
              <w:top w:val="nil"/>
              <w:left w:val="single" w:sz="8" w:space="0" w:color="auto"/>
              <w:bottom w:val="nil"/>
              <w:right w:val="single" w:sz="8" w:space="0" w:color="auto"/>
            </w:tcBorders>
            <w:shd w:val="clear" w:color="auto" w:fill="FFFFFF"/>
            <w:tcMar>
              <w:top w:w="15" w:type="dxa"/>
              <w:left w:w="15" w:type="dxa"/>
              <w:bottom w:w="0" w:type="dxa"/>
              <w:right w:w="15" w:type="dxa"/>
            </w:tcMar>
            <w:vAlign w:val="center"/>
            <w:hideMark/>
          </w:tcPr>
          <w:p w:rsidR="00562D6B" w:rsidRPr="00562D6B" w:rsidRDefault="00562D6B">
            <w:pPr>
              <w:rPr>
                <w:rFonts w:ascii="Times New Roman" w:hAnsi="Times New Roman" w:cs="Times New Roman"/>
                <w:color w:val="333333"/>
                <w:sz w:val="28"/>
                <w:szCs w:val="28"/>
              </w:rPr>
            </w:pPr>
            <w:r w:rsidRPr="00562D6B">
              <w:rPr>
                <w:rFonts w:ascii="Times New Roman" w:hAnsi="Times New Roman" w:cs="Times New Roman"/>
                <w:color w:val="333333"/>
                <w:sz w:val="28"/>
                <w:szCs w:val="28"/>
              </w:rPr>
              <w:t> </w:t>
            </w:r>
          </w:p>
        </w:tc>
        <w:tc>
          <w:tcPr>
            <w:tcW w:w="7153"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333333"/>
                <w:sz w:val="28"/>
                <w:szCs w:val="28"/>
              </w:rPr>
              <w:t>11 б.9)о перечне мероприятий по снижению размеров потерь в сетях, а также о сроках их исполнения и источниках финансирования;</w:t>
            </w:r>
          </w:p>
        </w:tc>
        <w:tc>
          <w:tcPr>
            <w:tcW w:w="2011" w:type="dxa"/>
            <w:tcBorders>
              <w:top w:val="nil"/>
              <w:left w:val="nil"/>
              <w:bottom w:val="single" w:sz="8" w:space="0" w:color="auto"/>
              <w:right w:val="single" w:sz="8" w:space="0" w:color="auto"/>
            </w:tcBorders>
            <w:shd w:val="clear" w:color="auto" w:fill="FFFF99"/>
            <w:noWrap/>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hyperlink r:id="rId14" w:history="1">
              <w:r w:rsidRPr="00562D6B">
                <w:rPr>
                  <w:rStyle w:val="a3"/>
                  <w:rFonts w:ascii="Times New Roman" w:hAnsi="Times New Roman" w:cs="Times New Roman"/>
                  <w:color w:val="090084"/>
                  <w:sz w:val="28"/>
                  <w:szCs w:val="28"/>
                  <w:u w:val="none"/>
                </w:rPr>
                <w:t>Ссылка</w:t>
              </w:r>
            </w:hyperlink>
          </w:p>
        </w:tc>
      </w:tr>
      <w:tr w:rsidR="00562D6B" w:rsidRPr="00562D6B" w:rsidTr="00562D6B">
        <w:trPr>
          <w:trHeight w:val="885"/>
        </w:trPr>
        <w:tc>
          <w:tcPr>
            <w:tcW w:w="0" w:type="auto"/>
            <w:tcBorders>
              <w:top w:val="nil"/>
              <w:left w:val="single" w:sz="8" w:space="0" w:color="auto"/>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lastRenderedPageBreak/>
              <w:t>11</w:t>
            </w:r>
          </w:p>
        </w:tc>
        <w:tc>
          <w:tcPr>
            <w:tcW w:w="0" w:type="auto"/>
            <w:tcBorders>
              <w:top w:val="nil"/>
              <w:left w:val="nil"/>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t>б</w:t>
            </w:r>
          </w:p>
        </w:tc>
        <w:tc>
          <w:tcPr>
            <w:tcW w:w="810" w:type="dxa"/>
            <w:tcBorders>
              <w:top w:val="nil"/>
              <w:left w:val="nil"/>
              <w:bottom w:val="single" w:sz="8" w:space="0" w:color="auto"/>
              <w:right w:val="nil"/>
            </w:tcBorders>
            <w:shd w:val="clear" w:color="auto" w:fill="CCFFCC"/>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t>10</w:t>
            </w:r>
          </w:p>
        </w:tc>
        <w:tc>
          <w:tcPr>
            <w:tcW w:w="3355" w:type="dxa"/>
            <w:tcBorders>
              <w:top w:val="nil"/>
              <w:left w:val="single" w:sz="8" w:space="0" w:color="auto"/>
              <w:bottom w:val="nil"/>
              <w:right w:val="single" w:sz="8" w:space="0" w:color="auto"/>
            </w:tcBorders>
            <w:shd w:val="clear" w:color="auto" w:fill="FFFFFF"/>
            <w:tcMar>
              <w:top w:w="15" w:type="dxa"/>
              <w:left w:w="15" w:type="dxa"/>
              <w:bottom w:w="0" w:type="dxa"/>
              <w:right w:w="15" w:type="dxa"/>
            </w:tcMar>
            <w:vAlign w:val="center"/>
            <w:hideMark/>
          </w:tcPr>
          <w:p w:rsidR="00562D6B" w:rsidRPr="00562D6B" w:rsidRDefault="00562D6B">
            <w:pPr>
              <w:rPr>
                <w:rFonts w:ascii="Times New Roman" w:hAnsi="Times New Roman" w:cs="Times New Roman"/>
                <w:color w:val="333333"/>
                <w:sz w:val="28"/>
                <w:szCs w:val="28"/>
              </w:rPr>
            </w:pPr>
            <w:r w:rsidRPr="00562D6B">
              <w:rPr>
                <w:rFonts w:ascii="Times New Roman" w:hAnsi="Times New Roman" w:cs="Times New Roman"/>
                <w:color w:val="333333"/>
                <w:sz w:val="28"/>
                <w:szCs w:val="28"/>
              </w:rPr>
              <w:t> </w:t>
            </w:r>
          </w:p>
        </w:tc>
        <w:tc>
          <w:tcPr>
            <w:tcW w:w="7153"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333333"/>
                <w:sz w:val="28"/>
                <w:szCs w:val="28"/>
              </w:rPr>
              <w:t>11 б.10)о закупке сетевыми организациями электрической энергии для компенсации потерь в сетях и ее стоимости;</w:t>
            </w:r>
          </w:p>
        </w:tc>
        <w:tc>
          <w:tcPr>
            <w:tcW w:w="2011" w:type="dxa"/>
            <w:tcBorders>
              <w:top w:val="nil"/>
              <w:left w:val="nil"/>
              <w:bottom w:val="single" w:sz="8" w:space="0" w:color="auto"/>
              <w:right w:val="single" w:sz="8" w:space="0" w:color="auto"/>
            </w:tcBorders>
            <w:shd w:val="clear" w:color="auto" w:fill="FFFF99"/>
            <w:noWrap/>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hyperlink r:id="rId15" w:history="1">
              <w:r w:rsidRPr="00562D6B">
                <w:rPr>
                  <w:rStyle w:val="a3"/>
                  <w:rFonts w:ascii="Times New Roman" w:hAnsi="Times New Roman" w:cs="Times New Roman"/>
                  <w:color w:val="090084"/>
                  <w:sz w:val="28"/>
                  <w:szCs w:val="28"/>
                  <w:u w:val="none"/>
                </w:rPr>
                <w:t>Ссылка</w:t>
              </w:r>
            </w:hyperlink>
          </w:p>
        </w:tc>
      </w:tr>
      <w:tr w:rsidR="00562D6B" w:rsidRPr="00562D6B" w:rsidTr="00562D6B">
        <w:trPr>
          <w:trHeight w:val="945"/>
        </w:trPr>
        <w:tc>
          <w:tcPr>
            <w:tcW w:w="0" w:type="auto"/>
            <w:tcBorders>
              <w:top w:val="nil"/>
              <w:left w:val="single" w:sz="8" w:space="0" w:color="auto"/>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t>11</w:t>
            </w:r>
          </w:p>
        </w:tc>
        <w:tc>
          <w:tcPr>
            <w:tcW w:w="0" w:type="auto"/>
            <w:tcBorders>
              <w:top w:val="nil"/>
              <w:left w:val="nil"/>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t>б</w:t>
            </w:r>
          </w:p>
        </w:tc>
        <w:tc>
          <w:tcPr>
            <w:tcW w:w="810" w:type="dxa"/>
            <w:tcBorders>
              <w:top w:val="nil"/>
              <w:left w:val="nil"/>
              <w:bottom w:val="single" w:sz="8" w:space="0" w:color="auto"/>
              <w:right w:val="nil"/>
            </w:tcBorders>
            <w:shd w:val="clear" w:color="auto" w:fill="CCFFCC"/>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t>11</w:t>
            </w:r>
          </w:p>
        </w:tc>
        <w:tc>
          <w:tcPr>
            <w:tcW w:w="3355" w:type="dxa"/>
            <w:tcBorders>
              <w:top w:val="nil"/>
              <w:left w:val="single" w:sz="8" w:space="0" w:color="auto"/>
              <w:bottom w:val="nil"/>
              <w:right w:val="single" w:sz="8" w:space="0" w:color="auto"/>
            </w:tcBorders>
            <w:shd w:val="clear" w:color="auto" w:fill="FFFFFF"/>
            <w:tcMar>
              <w:top w:w="15" w:type="dxa"/>
              <w:left w:w="15" w:type="dxa"/>
              <w:bottom w:w="0" w:type="dxa"/>
              <w:right w:w="15" w:type="dxa"/>
            </w:tcMar>
            <w:vAlign w:val="center"/>
            <w:hideMark/>
          </w:tcPr>
          <w:p w:rsidR="00562D6B" w:rsidRPr="00562D6B" w:rsidRDefault="00562D6B">
            <w:pPr>
              <w:rPr>
                <w:rFonts w:ascii="Times New Roman" w:hAnsi="Times New Roman" w:cs="Times New Roman"/>
                <w:color w:val="333333"/>
                <w:sz w:val="28"/>
                <w:szCs w:val="28"/>
              </w:rPr>
            </w:pPr>
            <w:r w:rsidRPr="00562D6B">
              <w:rPr>
                <w:rFonts w:ascii="Times New Roman" w:hAnsi="Times New Roman" w:cs="Times New Roman"/>
                <w:color w:val="333333"/>
                <w:sz w:val="28"/>
                <w:szCs w:val="28"/>
              </w:rPr>
              <w:t> </w:t>
            </w:r>
          </w:p>
        </w:tc>
        <w:tc>
          <w:tcPr>
            <w:tcW w:w="7153"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333333"/>
                <w:sz w:val="28"/>
                <w:szCs w:val="28"/>
              </w:rPr>
              <w:t>11 б.11)о размере фактических потерь, оплачиваемых покупателями при осуществлении расчетов за электрическую энергию по уровням напряжения;</w:t>
            </w:r>
          </w:p>
        </w:tc>
        <w:tc>
          <w:tcPr>
            <w:tcW w:w="2011" w:type="dxa"/>
            <w:tcBorders>
              <w:top w:val="nil"/>
              <w:left w:val="nil"/>
              <w:bottom w:val="single" w:sz="8" w:space="0" w:color="auto"/>
              <w:right w:val="single" w:sz="8" w:space="0" w:color="auto"/>
            </w:tcBorders>
            <w:shd w:val="clear" w:color="auto" w:fill="FFFF99"/>
            <w:noWrap/>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hyperlink r:id="rId16" w:history="1">
              <w:r w:rsidRPr="00562D6B">
                <w:rPr>
                  <w:rStyle w:val="a3"/>
                  <w:rFonts w:ascii="Times New Roman" w:hAnsi="Times New Roman" w:cs="Times New Roman"/>
                  <w:color w:val="090084"/>
                  <w:sz w:val="28"/>
                  <w:szCs w:val="28"/>
                  <w:u w:val="none"/>
                </w:rPr>
                <w:t>Ссылка</w:t>
              </w:r>
            </w:hyperlink>
          </w:p>
        </w:tc>
      </w:tr>
      <w:tr w:rsidR="00562D6B" w:rsidRPr="00562D6B" w:rsidTr="00562D6B">
        <w:trPr>
          <w:trHeight w:val="1815"/>
        </w:trPr>
        <w:tc>
          <w:tcPr>
            <w:tcW w:w="0" w:type="auto"/>
            <w:tcBorders>
              <w:top w:val="nil"/>
              <w:left w:val="single" w:sz="8" w:space="0" w:color="auto"/>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t>11</w:t>
            </w:r>
          </w:p>
        </w:tc>
        <w:tc>
          <w:tcPr>
            <w:tcW w:w="0" w:type="auto"/>
            <w:tcBorders>
              <w:top w:val="nil"/>
              <w:left w:val="nil"/>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t>б</w:t>
            </w:r>
          </w:p>
        </w:tc>
        <w:tc>
          <w:tcPr>
            <w:tcW w:w="810" w:type="dxa"/>
            <w:tcBorders>
              <w:top w:val="nil"/>
              <w:left w:val="nil"/>
              <w:bottom w:val="single" w:sz="8" w:space="0" w:color="auto"/>
              <w:right w:val="nil"/>
            </w:tcBorders>
            <w:shd w:val="clear" w:color="auto" w:fill="CCFFCC"/>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t>12</w:t>
            </w:r>
          </w:p>
        </w:tc>
        <w:tc>
          <w:tcPr>
            <w:tcW w:w="3355" w:type="dxa"/>
            <w:tcBorders>
              <w:top w:val="nil"/>
              <w:left w:val="single" w:sz="8" w:space="0" w:color="auto"/>
              <w:bottom w:val="nil"/>
              <w:right w:val="single" w:sz="8" w:space="0" w:color="auto"/>
            </w:tcBorders>
            <w:shd w:val="clear" w:color="auto" w:fill="FFFFFF"/>
            <w:tcMar>
              <w:top w:w="15" w:type="dxa"/>
              <w:left w:w="15" w:type="dxa"/>
              <w:bottom w:w="0" w:type="dxa"/>
              <w:right w:w="15" w:type="dxa"/>
            </w:tcMar>
            <w:vAlign w:val="center"/>
            <w:hideMark/>
          </w:tcPr>
          <w:p w:rsidR="00562D6B" w:rsidRPr="00562D6B" w:rsidRDefault="00562D6B">
            <w:pPr>
              <w:rPr>
                <w:rFonts w:ascii="Times New Roman" w:hAnsi="Times New Roman" w:cs="Times New Roman"/>
                <w:color w:val="333333"/>
                <w:sz w:val="28"/>
                <w:szCs w:val="28"/>
              </w:rPr>
            </w:pPr>
            <w:r w:rsidRPr="00562D6B">
              <w:rPr>
                <w:rFonts w:ascii="Times New Roman" w:hAnsi="Times New Roman" w:cs="Times New Roman"/>
                <w:color w:val="333333"/>
                <w:sz w:val="28"/>
                <w:szCs w:val="28"/>
              </w:rPr>
              <w:t> </w:t>
            </w:r>
          </w:p>
        </w:tc>
        <w:tc>
          <w:tcPr>
            <w:tcW w:w="7153"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333333"/>
                <w:sz w:val="28"/>
                <w:szCs w:val="28"/>
              </w:rPr>
              <w:t>11 б.12)о перечне зон деятельности сетевой организации с детализацией по населенным пунктам и районам городов, определяемых в соответствии с границами балансовой принадлежности электросетевого хозяйства, находящегося в собственности сетевой организации или на ином законном основании;</w:t>
            </w:r>
          </w:p>
        </w:tc>
        <w:tc>
          <w:tcPr>
            <w:tcW w:w="2011" w:type="dxa"/>
            <w:tcBorders>
              <w:top w:val="nil"/>
              <w:left w:val="nil"/>
              <w:bottom w:val="single" w:sz="8" w:space="0" w:color="auto"/>
              <w:right w:val="single" w:sz="8" w:space="0" w:color="auto"/>
            </w:tcBorders>
            <w:shd w:val="clear" w:color="auto" w:fill="FFFF99"/>
            <w:noWrap/>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hyperlink r:id="rId17" w:history="1">
              <w:r w:rsidRPr="00562D6B">
                <w:rPr>
                  <w:rStyle w:val="a3"/>
                  <w:rFonts w:ascii="Times New Roman" w:hAnsi="Times New Roman" w:cs="Times New Roman"/>
                  <w:color w:val="090084"/>
                  <w:sz w:val="28"/>
                  <w:szCs w:val="28"/>
                  <w:u w:val="none"/>
                </w:rPr>
                <w:t>Ссылка</w:t>
              </w:r>
            </w:hyperlink>
          </w:p>
        </w:tc>
      </w:tr>
      <w:tr w:rsidR="00562D6B" w:rsidRPr="00562D6B" w:rsidTr="00562D6B">
        <w:trPr>
          <w:trHeight w:val="345"/>
        </w:trPr>
        <w:tc>
          <w:tcPr>
            <w:tcW w:w="0" w:type="auto"/>
            <w:tcBorders>
              <w:top w:val="nil"/>
              <w:left w:val="single" w:sz="8" w:space="0" w:color="auto"/>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t>11</w:t>
            </w:r>
          </w:p>
        </w:tc>
        <w:tc>
          <w:tcPr>
            <w:tcW w:w="0" w:type="auto"/>
            <w:tcBorders>
              <w:top w:val="nil"/>
              <w:left w:val="nil"/>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t>б</w:t>
            </w:r>
          </w:p>
        </w:tc>
        <w:tc>
          <w:tcPr>
            <w:tcW w:w="810" w:type="dxa"/>
            <w:tcBorders>
              <w:top w:val="nil"/>
              <w:left w:val="nil"/>
              <w:bottom w:val="single" w:sz="8" w:space="0" w:color="auto"/>
              <w:right w:val="nil"/>
            </w:tcBorders>
            <w:shd w:val="clear" w:color="auto" w:fill="CCFFCC"/>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t>13</w:t>
            </w:r>
          </w:p>
        </w:tc>
        <w:tc>
          <w:tcPr>
            <w:tcW w:w="3355" w:type="dxa"/>
            <w:tcBorders>
              <w:top w:val="nil"/>
              <w:left w:val="single" w:sz="8" w:space="0" w:color="auto"/>
              <w:bottom w:val="nil"/>
              <w:right w:val="single" w:sz="8" w:space="0" w:color="auto"/>
            </w:tcBorders>
            <w:shd w:val="clear" w:color="auto" w:fill="FFFFFF"/>
            <w:tcMar>
              <w:top w:w="15" w:type="dxa"/>
              <w:left w:w="15" w:type="dxa"/>
              <w:bottom w:w="0" w:type="dxa"/>
              <w:right w:w="15" w:type="dxa"/>
            </w:tcMar>
            <w:vAlign w:val="center"/>
            <w:hideMark/>
          </w:tcPr>
          <w:p w:rsidR="00562D6B" w:rsidRPr="00562D6B" w:rsidRDefault="00562D6B">
            <w:pPr>
              <w:rPr>
                <w:rFonts w:ascii="Times New Roman" w:hAnsi="Times New Roman" w:cs="Times New Roman"/>
                <w:color w:val="333333"/>
                <w:sz w:val="28"/>
                <w:szCs w:val="28"/>
              </w:rPr>
            </w:pPr>
            <w:r w:rsidRPr="00562D6B">
              <w:rPr>
                <w:rFonts w:ascii="Times New Roman" w:hAnsi="Times New Roman" w:cs="Times New Roman"/>
                <w:color w:val="333333"/>
                <w:sz w:val="28"/>
                <w:szCs w:val="28"/>
              </w:rPr>
              <w:t> </w:t>
            </w:r>
          </w:p>
        </w:tc>
        <w:tc>
          <w:tcPr>
            <w:tcW w:w="7153"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333333"/>
                <w:sz w:val="28"/>
                <w:szCs w:val="28"/>
              </w:rPr>
              <w:t>11 б.13) о техническом состоянии сетей, в том числе:</w:t>
            </w:r>
          </w:p>
        </w:tc>
        <w:tc>
          <w:tcPr>
            <w:tcW w:w="2011" w:type="dxa"/>
            <w:tcBorders>
              <w:top w:val="nil"/>
              <w:left w:val="nil"/>
              <w:bottom w:val="single" w:sz="8" w:space="0" w:color="auto"/>
              <w:right w:val="single" w:sz="8" w:space="0" w:color="auto"/>
            </w:tcBorders>
            <w:shd w:val="clear" w:color="auto" w:fill="FFFF99"/>
            <w:noWrap/>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hyperlink r:id="rId18" w:history="1">
              <w:r w:rsidRPr="00562D6B">
                <w:rPr>
                  <w:rStyle w:val="a3"/>
                  <w:rFonts w:ascii="Times New Roman" w:hAnsi="Times New Roman" w:cs="Times New Roman"/>
                  <w:color w:val="090084"/>
                  <w:sz w:val="28"/>
                  <w:szCs w:val="28"/>
                  <w:u w:val="none"/>
                </w:rPr>
                <w:t>Ссылка</w:t>
              </w:r>
            </w:hyperlink>
          </w:p>
        </w:tc>
      </w:tr>
      <w:tr w:rsidR="00562D6B" w:rsidRPr="00562D6B" w:rsidTr="00562D6B">
        <w:trPr>
          <w:trHeight w:val="2730"/>
        </w:trPr>
        <w:tc>
          <w:tcPr>
            <w:tcW w:w="0" w:type="auto"/>
            <w:tcBorders>
              <w:top w:val="nil"/>
              <w:left w:val="single" w:sz="8" w:space="0" w:color="auto"/>
              <w:bottom w:val="nil"/>
              <w:right w:val="single" w:sz="8" w:space="0" w:color="auto"/>
            </w:tcBorders>
            <w:shd w:val="clear" w:color="auto" w:fill="CCFFCC"/>
            <w:noWrap/>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t>11</w:t>
            </w:r>
          </w:p>
        </w:tc>
        <w:tc>
          <w:tcPr>
            <w:tcW w:w="0" w:type="auto"/>
            <w:tcBorders>
              <w:top w:val="dashed" w:sz="6" w:space="0" w:color="BBBBBB"/>
              <w:left w:val="dashed" w:sz="6" w:space="0" w:color="BBBBBB"/>
              <w:bottom w:val="dashed" w:sz="6" w:space="0" w:color="BBBBBB"/>
              <w:right w:val="dashed" w:sz="6" w:space="0" w:color="BBBBBB"/>
            </w:tcBorders>
            <w:shd w:val="clear" w:color="auto" w:fill="CCFFCC"/>
            <w:noWrap/>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t>б</w:t>
            </w:r>
          </w:p>
        </w:tc>
        <w:tc>
          <w:tcPr>
            <w:tcW w:w="810" w:type="dxa"/>
            <w:tcBorders>
              <w:top w:val="nil"/>
              <w:left w:val="single" w:sz="8" w:space="0" w:color="auto"/>
              <w:bottom w:val="nil"/>
              <w:right w:val="nil"/>
            </w:tcBorders>
            <w:shd w:val="clear" w:color="auto" w:fill="CCFFCC"/>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t>14</w:t>
            </w:r>
          </w:p>
        </w:tc>
        <w:tc>
          <w:tcPr>
            <w:tcW w:w="3355" w:type="dxa"/>
            <w:tcBorders>
              <w:top w:val="nil"/>
              <w:left w:val="single" w:sz="8" w:space="0" w:color="auto"/>
              <w:bottom w:val="nil"/>
              <w:right w:val="single" w:sz="8" w:space="0" w:color="auto"/>
            </w:tcBorders>
            <w:shd w:val="clear" w:color="auto" w:fill="FFFFFF"/>
            <w:tcMar>
              <w:top w:w="15" w:type="dxa"/>
              <w:left w:w="15" w:type="dxa"/>
              <w:bottom w:w="0" w:type="dxa"/>
              <w:right w:w="15" w:type="dxa"/>
            </w:tcMar>
            <w:vAlign w:val="center"/>
            <w:hideMark/>
          </w:tcPr>
          <w:p w:rsidR="00562D6B" w:rsidRPr="00562D6B" w:rsidRDefault="00562D6B">
            <w:pPr>
              <w:rPr>
                <w:rFonts w:ascii="Times New Roman" w:hAnsi="Times New Roman" w:cs="Times New Roman"/>
                <w:color w:val="333333"/>
                <w:sz w:val="28"/>
                <w:szCs w:val="28"/>
              </w:rPr>
            </w:pPr>
            <w:r w:rsidRPr="00562D6B">
              <w:rPr>
                <w:rFonts w:ascii="Times New Roman" w:hAnsi="Times New Roman" w:cs="Times New Roman"/>
                <w:color w:val="333333"/>
                <w:sz w:val="28"/>
                <w:szCs w:val="28"/>
              </w:rPr>
              <w:t> </w:t>
            </w:r>
          </w:p>
        </w:tc>
        <w:tc>
          <w:tcPr>
            <w:tcW w:w="7153"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333333"/>
                <w:sz w:val="28"/>
                <w:szCs w:val="28"/>
              </w:rPr>
              <w:t>11б.14) о сводных данных об аварийных отключениях в месяц по границам территориальных зон деятельности организации, вызванных авариями или внеплановыми отключениями объектов электросетевого хозяйства, с указанием даты аварийного отключения объектов электросетевого хозяйства и включения их в работу, причин аварий (по итогам расследования в установленном порядке) и мероприятий по их устранению;</w:t>
            </w:r>
          </w:p>
        </w:tc>
        <w:tc>
          <w:tcPr>
            <w:tcW w:w="2011" w:type="dxa"/>
            <w:tcBorders>
              <w:top w:val="nil"/>
              <w:left w:val="nil"/>
              <w:bottom w:val="single" w:sz="8" w:space="0" w:color="auto"/>
              <w:right w:val="single" w:sz="8" w:space="0" w:color="auto"/>
            </w:tcBorders>
            <w:shd w:val="clear" w:color="auto" w:fill="FFFF99"/>
            <w:noWrap/>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hyperlink r:id="rId19" w:history="1">
              <w:r w:rsidRPr="00562D6B">
                <w:rPr>
                  <w:rStyle w:val="a3"/>
                  <w:rFonts w:ascii="Times New Roman" w:hAnsi="Times New Roman" w:cs="Times New Roman"/>
                  <w:color w:val="090084"/>
                  <w:sz w:val="28"/>
                  <w:szCs w:val="28"/>
                  <w:u w:val="none"/>
                </w:rPr>
                <w:t>Ссылка</w:t>
              </w:r>
            </w:hyperlink>
          </w:p>
        </w:tc>
      </w:tr>
      <w:tr w:rsidR="00562D6B" w:rsidRPr="00562D6B" w:rsidTr="00562D6B">
        <w:trPr>
          <w:trHeight w:val="645"/>
        </w:trPr>
        <w:tc>
          <w:tcPr>
            <w:tcW w:w="0" w:type="auto"/>
            <w:tcBorders>
              <w:top w:val="single" w:sz="8" w:space="0" w:color="auto"/>
              <w:left w:val="single" w:sz="8" w:space="0" w:color="auto"/>
              <w:bottom w:val="nil"/>
              <w:right w:val="single" w:sz="8" w:space="0" w:color="auto"/>
            </w:tcBorders>
            <w:shd w:val="clear" w:color="auto" w:fill="CCFFCC"/>
            <w:noWrap/>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t>11</w:t>
            </w:r>
          </w:p>
        </w:tc>
        <w:tc>
          <w:tcPr>
            <w:tcW w:w="0" w:type="auto"/>
            <w:tcBorders>
              <w:top w:val="single" w:sz="8" w:space="0" w:color="auto"/>
              <w:left w:val="nil"/>
              <w:bottom w:val="nil"/>
              <w:right w:val="single" w:sz="8" w:space="0" w:color="auto"/>
            </w:tcBorders>
            <w:shd w:val="clear" w:color="auto" w:fill="CCFFCC"/>
            <w:noWrap/>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t>д</w:t>
            </w:r>
          </w:p>
        </w:tc>
        <w:tc>
          <w:tcPr>
            <w:tcW w:w="810" w:type="dxa"/>
            <w:tcBorders>
              <w:top w:val="single" w:sz="8" w:space="0" w:color="auto"/>
              <w:left w:val="nil"/>
              <w:bottom w:val="nil"/>
              <w:right w:val="nil"/>
            </w:tcBorders>
            <w:shd w:val="clear" w:color="auto" w:fill="CCFFCC"/>
            <w:tcMar>
              <w:top w:w="15" w:type="dxa"/>
              <w:left w:w="15" w:type="dxa"/>
              <w:bottom w:w="0" w:type="dxa"/>
              <w:right w:w="15" w:type="dxa"/>
            </w:tcMar>
            <w:vAlign w:val="center"/>
            <w:hideMark/>
          </w:tcPr>
          <w:p w:rsidR="00562D6B" w:rsidRPr="00562D6B" w:rsidRDefault="00562D6B">
            <w:pPr>
              <w:rPr>
                <w:rFonts w:ascii="Times New Roman" w:hAnsi="Times New Roman" w:cs="Times New Roman"/>
                <w:color w:val="333333"/>
                <w:sz w:val="28"/>
                <w:szCs w:val="28"/>
              </w:rPr>
            </w:pPr>
            <w:r w:rsidRPr="00562D6B">
              <w:rPr>
                <w:rFonts w:ascii="Times New Roman" w:hAnsi="Times New Roman" w:cs="Times New Roman"/>
                <w:color w:val="333333"/>
                <w:sz w:val="28"/>
                <w:szCs w:val="28"/>
              </w:rPr>
              <w:t> </w:t>
            </w:r>
          </w:p>
        </w:tc>
        <w:tc>
          <w:tcPr>
            <w:tcW w:w="3355" w:type="dxa"/>
            <w:tcBorders>
              <w:top w:val="nil"/>
              <w:left w:val="single" w:sz="8" w:space="0" w:color="auto"/>
              <w:bottom w:val="nil"/>
              <w:right w:val="single" w:sz="8" w:space="0" w:color="auto"/>
            </w:tcBorders>
            <w:shd w:val="clear" w:color="auto" w:fill="FFFFFF"/>
            <w:tcMar>
              <w:top w:w="15" w:type="dxa"/>
              <w:left w:w="15" w:type="dxa"/>
              <w:bottom w:w="0" w:type="dxa"/>
              <w:right w:w="15" w:type="dxa"/>
            </w:tcMar>
            <w:vAlign w:val="center"/>
            <w:hideMark/>
          </w:tcPr>
          <w:p w:rsidR="00562D6B" w:rsidRPr="00562D6B" w:rsidRDefault="00562D6B">
            <w:pPr>
              <w:rPr>
                <w:rFonts w:ascii="Times New Roman" w:hAnsi="Times New Roman" w:cs="Times New Roman"/>
                <w:color w:val="333333"/>
                <w:sz w:val="28"/>
                <w:szCs w:val="28"/>
              </w:rPr>
            </w:pPr>
            <w:r w:rsidRPr="00562D6B">
              <w:rPr>
                <w:rFonts w:ascii="Times New Roman" w:hAnsi="Times New Roman" w:cs="Times New Roman"/>
                <w:color w:val="333333"/>
                <w:sz w:val="28"/>
                <w:szCs w:val="28"/>
              </w:rPr>
              <w:t> </w:t>
            </w:r>
          </w:p>
        </w:tc>
        <w:tc>
          <w:tcPr>
            <w:tcW w:w="7153"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b/>
                <w:bCs/>
                <w:color w:val="333333"/>
                <w:sz w:val="28"/>
                <w:szCs w:val="28"/>
              </w:rPr>
              <w:t xml:space="preserve">В отношении подстанций и распределительных </w:t>
            </w:r>
            <w:r w:rsidRPr="00562D6B">
              <w:rPr>
                <w:rFonts w:ascii="Times New Roman" w:hAnsi="Times New Roman" w:cs="Times New Roman"/>
                <w:b/>
                <w:bCs/>
                <w:color w:val="333333"/>
                <w:sz w:val="28"/>
                <w:szCs w:val="28"/>
              </w:rPr>
              <w:lastRenderedPageBreak/>
              <w:t>пунктов напряжением 35 кВ и выше:</w:t>
            </w:r>
          </w:p>
        </w:tc>
        <w:tc>
          <w:tcPr>
            <w:tcW w:w="2011" w:type="dxa"/>
            <w:tcBorders>
              <w:top w:val="nil"/>
              <w:left w:val="nil"/>
              <w:bottom w:val="single" w:sz="8" w:space="0" w:color="auto"/>
              <w:right w:val="single" w:sz="8" w:space="0" w:color="auto"/>
            </w:tcBorders>
            <w:shd w:val="clear" w:color="auto" w:fill="FFFF99"/>
            <w:noWrap/>
            <w:tcMar>
              <w:top w:w="15" w:type="dxa"/>
              <w:left w:w="15" w:type="dxa"/>
              <w:bottom w:w="0" w:type="dxa"/>
              <w:right w:w="15" w:type="dxa"/>
            </w:tcMar>
            <w:vAlign w:val="center"/>
            <w:hideMark/>
          </w:tcPr>
          <w:p w:rsidR="00562D6B" w:rsidRPr="00562D6B" w:rsidRDefault="00562D6B">
            <w:pPr>
              <w:rPr>
                <w:rFonts w:ascii="Times New Roman" w:hAnsi="Times New Roman" w:cs="Times New Roman"/>
                <w:color w:val="333333"/>
                <w:sz w:val="28"/>
                <w:szCs w:val="28"/>
              </w:rPr>
            </w:pPr>
            <w:r w:rsidRPr="00562D6B">
              <w:rPr>
                <w:rFonts w:ascii="Times New Roman" w:hAnsi="Times New Roman" w:cs="Times New Roman"/>
                <w:color w:val="333333"/>
                <w:sz w:val="28"/>
                <w:szCs w:val="28"/>
              </w:rPr>
              <w:lastRenderedPageBreak/>
              <w:t> </w:t>
            </w:r>
          </w:p>
        </w:tc>
      </w:tr>
      <w:tr w:rsidR="00562D6B" w:rsidRPr="00562D6B" w:rsidTr="00562D6B">
        <w:trPr>
          <w:trHeight w:val="3375"/>
        </w:trPr>
        <w:tc>
          <w:tcPr>
            <w:tcW w:w="0" w:type="auto"/>
            <w:tcBorders>
              <w:top w:val="nil"/>
              <w:left w:val="single" w:sz="8" w:space="0" w:color="auto"/>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562D6B" w:rsidRPr="00562D6B" w:rsidRDefault="00562D6B">
            <w:pPr>
              <w:rPr>
                <w:rFonts w:ascii="Times New Roman" w:hAnsi="Times New Roman" w:cs="Times New Roman"/>
                <w:color w:val="333333"/>
                <w:sz w:val="28"/>
                <w:szCs w:val="28"/>
              </w:rPr>
            </w:pPr>
            <w:r w:rsidRPr="00562D6B">
              <w:rPr>
                <w:rFonts w:ascii="Times New Roman" w:hAnsi="Times New Roman" w:cs="Times New Roman"/>
                <w:color w:val="333333"/>
                <w:sz w:val="28"/>
                <w:szCs w:val="28"/>
              </w:rPr>
              <w:lastRenderedPageBreak/>
              <w:t> </w:t>
            </w:r>
          </w:p>
        </w:tc>
        <w:tc>
          <w:tcPr>
            <w:tcW w:w="0" w:type="auto"/>
            <w:tcBorders>
              <w:top w:val="nil"/>
              <w:left w:val="nil"/>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562D6B" w:rsidRPr="00562D6B" w:rsidRDefault="00562D6B">
            <w:pPr>
              <w:rPr>
                <w:rFonts w:ascii="Times New Roman" w:hAnsi="Times New Roman" w:cs="Times New Roman"/>
                <w:color w:val="333333"/>
                <w:sz w:val="28"/>
                <w:szCs w:val="28"/>
              </w:rPr>
            </w:pPr>
            <w:r w:rsidRPr="00562D6B">
              <w:rPr>
                <w:rFonts w:ascii="Times New Roman" w:hAnsi="Times New Roman" w:cs="Times New Roman"/>
                <w:color w:val="333333"/>
                <w:sz w:val="28"/>
                <w:szCs w:val="28"/>
              </w:rPr>
              <w:t> </w:t>
            </w:r>
          </w:p>
        </w:tc>
        <w:tc>
          <w:tcPr>
            <w:tcW w:w="810" w:type="dxa"/>
            <w:tcBorders>
              <w:top w:val="nil"/>
              <w:left w:val="nil"/>
              <w:bottom w:val="single" w:sz="8" w:space="0" w:color="auto"/>
              <w:right w:val="nil"/>
            </w:tcBorders>
            <w:shd w:val="clear" w:color="auto" w:fill="CCFFCC"/>
            <w:tcMar>
              <w:top w:w="15" w:type="dxa"/>
              <w:left w:w="15" w:type="dxa"/>
              <w:bottom w:w="0" w:type="dxa"/>
              <w:right w:w="15" w:type="dxa"/>
            </w:tcMar>
            <w:vAlign w:val="center"/>
            <w:hideMark/>
          </w:tcPr>
          <w:p w:rsidR="00562D6B" w:rsidRPr="00562D6B" w:rsidRDefault="00562D6B">
            <w:pPr>
              <w:rPr>
                <w:rFonts w:ascii="Times New Roman" w:hAnsi="Times New Roman" w:cs="Times New Roman"/>
                <w:color w:val="333333"/>
                <w:sz w:val="28"/>
                <w:szCs w:val="28"/>
              </w:rPr>
            </w:pPr>
            <w:r w:rsidRPr="00562D6B">
              <w:rPr>
                <w:rFonts w:ascii="Times New Roman" w:hAnsi="Times New Roman" w:cs="Times New Roman"/>
                <w:color w:val="333333"/>
                <w:sz w:val="28"/>
                <w:szCs w:val="28"/>
              </w:rPr>
              <w:t> </w:t>
            </w:r>
          </w:p>
        </w:tc>
        <w:tc>
          <w:tcPr>
            <w:tcW w:w="3355" w:type="dxa"/>
            <w:tcBorders>
              <w:top w:val="nil"/>
              <w:left w:val="single" w:sz="8" w:space="0" w:color="auto"/>
              <w:bottom w:val="nil"/>
              <w:right w:val="single" w:sz="8" w:space="0" w:color="auto"/>
            </w:tcBorders>
            <w:shd w:val="clear" w:color="auto" w:fill="FFFFFF"/>
            <w:tcMar>
              <w:top w:w="15" w:type="dxa"/>
              <w:left w:w="15" w:type="dxa"/>
              <w:bottom w:w="0" w:type="dxa"/>
              <w:right w:w="15" w:type="dxa"/>
            </w:tcMar>
            <w:vAlign w:val="center"/>
            <w:hideMark/>
          </w:tcPr>
          <w:p w:rsidR="00562D6B" w:rsidRPr="00562D6B" w:rsidRDefault="00562D6B">
            <w:pPr>
              <w:rPr>
                <w:rFonts w:ascii="Times New Roman" w:hAnsi="Times New Roman" w:cs="Times New Roman"/>
                <w:color w:val="333333"/>
                <w:sz w:val="28"/>
                <w:szCs w:val="28"/>
              </w:rPr>
            </w:pPr>
            <w:r w:rsidRPr="00562D6B">
              <w:rPr>
                <w:rFonts w:ascii="Times New Roman" w:hAnsi="Times New Roman" w:cs="Times New Roman"/>
                <w:color w:val="333333"/>
                <w:sz w:val="28"/>
                <w:szCs w:val="28"/>
              </w:rPr>
              <w:t> </w:t>
            </w:r>
          </w:p>
        </w:tc>
        <w:tc>
          <w:tcPr>
            <w:tcW w:w="7153" w:type="dxa"/>
            <w:tcBorders>
              <w:top w:val="nil"/>
              <w:left w:val="nil"/>
              <w:bottom w:val="nil"/>
              <w:right w:val="single" w:sz="8" w:space="0" w:color="auto"/>
            </w:tcBorders>
            <w:shd w:val="clear" w:color="auto" w:fill="FFFFFF"/>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333333"/>
                <w:sz w:val="28"/>
                <w:szCs w:val="28"/>
              </w:rPr>
              <w:t>11 д) об условиях, на которых осуществляется </w:t>
            </w:r>
            <w:r w:rsidRPr="00562D6B">
              <w:rPr>
                <w:rFonts w:ascii="Times New Roman" w:hAnsi="Times New Roman" w:cs="Times New Roman"/>
                <w:b/>
                <w:bCs/>
                <w:color w:val="333333"/>
                <w:sz w:val="28"/>
                <w:szCs w:val="28"/>
              </w:rPr>
              <w:t>поставка</w:t>
            </w:r>
            <w:r w:rsidRPr="00562D6B">
              <w:rPr>
                <w:rFonts w:ascii="Times New Roman" w:hAnsi="Times New Roman" w:cs="Times New Roman"/>
                <w:color w:val="333333"/>
                <w:sz w:val="28"/>
                <w:szCs w:val="28"/>
              </w:rPr>
              <w:t> регулируемых товаров (работ, услуг) субъектами естественных монополий, и (или) об условиях договоров об осуществлении технологического присоединения к электрическим сетям с указанием типовых форм договоров об оказании услуг по передаче электрической энергии, типовых договоров об осуществлении технологического присоединения к электрическим сетям и источника официального опубликования нормативного правового акта, регулирующего условия этих договоров;</w:t>
            </w:r>
          </w:p>
        </w:tc>
        <w:tc>
          <w:tcPr>
            <w:tcW w:w="2011" w:type="dxa"/>
            <w:tcBorders>
              <w:top w:val="nil"/>
              <w:left w:val="nil"/>
              <w:bottom w:val="single" w:sz="8" w:space="0" w:color="auto"/>
              <w:right w:val="single" w:sz="8" w:space="0" w:color="auto"/>
            </w:tcBorders>
            <w:shd w:val="clear" w:color="auto" w:fill="FFFF99"/>
            <w:noWrap/>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b/>
                <w:bCs/>
                <w:color w:val="333399"/>
                <w:sz w:val="28"/>
                <w:szCs w:val="28"/>
              </w:rPr>
              <w:t> </w:t>
            </w:r>
          </w:p>
          <w:p w:rsidR="00562D6B" w:rsidRPr="00562D6B" w:rsidRDefault="00562D6B">
            <w:pPr>
              <w:spacing w:before="30" w:line="384" w:lineRule="atLeast"/>
              <w:ind w:left="30" w:right="30"/>
              <w:jc w:val="center"/>
              <w:rPr>
                <w:rFonts w:ascii="Times New Roman" w:hAnsi="Times New Roman" w:cs="Times New Roman"/>
                <w:color w:val="333333"/>
                <w:sz w:val="28"/>
                <w:szCs w:val="28"/>
              </w:rPr>
            </w:pPr>
            <w:r w:rsidRPr="00562D6B">
              <w:rPr>
                <w:rFonts w:ascii="Times New Roman" w:hAnsi="Times New Roman" w:cs="Times New Roman"/>
                <w:b/>
                <w:bCs/>
                <w:color w:val="333399"/>
                <w:sz w:val="28"/>
                <w:szCs w:val="28"/>
              </w:rPr>
              <w:t>Оборудование данного уровня отсутствует</w:t>
            </w:r>
          </w:p>
        </w:tc>
      </w:tr>
      <w:tr w:rsidR="00562D6B" w:rsidRPr="00562D6B" w:rsidTr="00562D6B">
        <w:trPr>
          <w:trHeight w:val="930"/>
        </w:trPr>
        <w:tc>
          <w:tcPr>
            <w:tcW w:w="0" w:type="auto"/>
            <w:tcBorders>
              <w:top w:val="nil"/>
              <w:left w:val="single" w:sz="8" w:space="0" w:color="auto"/>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t>11</w:t>
            </w:r>
          </w:p>
        </w:tc>
        <w:tc>
          <w:tcPr>
            <w:tcW w:w="0" w:type="auto"/>
            <w:tcBorders>
              <w:top w:val="nil"/>
              <w:left w:val="nil"/>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t>ж</w:t>
            </w:r>
          </w:p>
        </w:tc>
        <w:tc>
          <w:tcPr>
            <w:tcW w:w="810" w:type="dxa"/>
            <w:tcBorders>
              <w:top w:val="nil"/>
              <w:left w:val="nil"/>
              <w:bottom w:val="single" w:sz="8" w:space="0" w:color="auto"/>
              <w:right w:val="nil"/>
            </w:tcBorders>
            <w:shd w:val="clear" w:color="auto" w:fill="CCFFCC"/>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t>1</w:t>
            </w:r>
          </w:p>
        </w:tc>
        <w:tc>
          <w:tcPr>
            <w:tcW w:w="3355" w:type="dxa"/>
            <w:tcBorders>
              <w:top w:val="nil"/>
              <w:left w:val="single" w:sz="8" w:space="0" w:color="auto"/>
              <w:bottom w:val="nil"/>
              <w:right w:val="single" w:sz="8" w:space="0" w:color="auto"/>
            </w:tcBorders>
            <w:shd w:val="clear" w:color="auto" w:fill="FFFFFF"/>
            <w:tcMar>
              <w:top w:w="15" w:type="dxa"/>
              <w:left w:w="15" w:type="dxa"/>
              <w:bottom w:w="0" w:type="dxa"/>
              <w:right w:w="15" w:type="dxa"/>
            </w:tcMar>
            <w:vAlign w:val="center"/>
            <w:hideMark/>
          </w:tcPr>
          <w:p w:rsidR="00562D6B" w:rsidRPr="00562D6B" w:rsidRDefault="00562D6B">
            <w:pPr>
              <w:rPr>
                <w:rFonts w:ascii="Times New Roman" w:hAnsi="Times New Roman" w:cs="Times New Roman"/>
                <w:color w:val="333333"/>
                <w:sz w:val="28"/>
                <w:szCs w:val="28"/>
              </w:rPr>
            </w:pPr>
            <w:r w:rsidRPr="00562D6B">
              <w:rPr>
                <w:rFonts w:ascii="Times New Roman" w:hAnsi="Times New Roman" w:cs="Times New Roman"/>
                <w:color w:val="333333"/>
                <w:sz w:val="28"/>
                <w:szCs w:val="28"/>
              </w:rPr>
              <w:t> </w:t>
            </w:r>
          </w:p>
        </w:tc>
        <w:tc>
          <w:tcPr>
            <w:tcW w:w="7153" w:type="dxa"/>
            <w:tcBorders>
              <w:top w:val="single" w:sz="8" w:space="0" w:color="auto"/>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333333"/>
                <w:sz w:val="28"/>
                <w:szCs w:val="28"/>
              </w:rPr>
              <w:t>11 ж.1)об инвестиционных программах (о проектах инвестиционных программ) и отчетах об их реализации, включая:</w:t>
            </w:r>
          </w:p>
        </w:tc>
        <w:tc>
          <w:tcPr>
            <w:tcW w:w="2011" w:type="dxa"/>
            <w:tcBorders>
              <w:top w:val="nil"/>
              <w:left w:val="nil"/>
              <w:bottom w:val="nil"/>
              <w:right w:val="single" w:sz="8" w:space="0" w:color="auto"/>
            </w:tcBorders>
            <w:shd w:val="clear" w:color="auto" w:fill="FFFF99"/>
            <w:noWrap/>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hyperlink r:id="rId20" w:history="1">
              <w:r w:rsidRPr="00562D6B">
                <w:rPr>
                  <w:rStyle w:val="a3"/>
                  <w:rFonts w:ascii="Times New Roman" w:hAnsi="Times New Roman" w:cs="Times New Roman"/>
                  <w:color w:val="090084"/>
                  <w:sz w:val="28"/>
                  <w:szCs w:val="28"/>
                  <w:u w:val="none"/>
                </w:rPr>
                <w:t>Ссылка</w:t>
              </w:r>
            </w:hyperlink>
          </w:p>
        </w:tc>
      </w:tr>
      <w:tr w:rsidR="00562D6B" w:rsidRPr="00562D6B" w:rsidTr="00562D6B">
        <w:trPr>
          <w:trHeight w:val="3090"/>
        </w:trPr>
        <w:tc>
          <w:tcPr>
            <w:tcW w:w="0" w:type="auto"/>
            <w:tcBorders>
              <w:top w:val="nil"/>
              <w:left w:val="single" w:sz="8" w:space="0" w:color="auto"/>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t>11</w:t>
            </w:r>
          </w:p>
        </w:tc>
        <w:tc>
          <w:tcPr>
            <w:tcW w:w="0" w:type="auto"/>
            <w:tcBorders>
              <w:top w:val="nil"/>
              <w:left w:val="nil"/>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t>ж*</w:t>
            </w:r>
          </w:p>
        </w:tc>
        <w:tc>
          <w:tcPr>
            <w:tcW w:w="810" w:type="dxa"/>
            <w:tcBorders>
              <w:top w:val="nil"/>
              <w:left w:val="nil"/>
              <w:bottom w:val="single" w:sz="8" w:space="0" w:color="auto"/>
              <w:right w:val="nil"/>
            </w:tcBorders>
            <w:shd w:val="clear" w:color="auto" w:fill="CCFFCC"/>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t>2</w:t>
            </w:r>
          </w:p>
        </w:tc>
        <w:tc>
          <w:tcPr>
            <w:tcW w:w="3355" w:type="dxa"/>
            <w:tcBorders>
              <w:top w:val="nil"/>
              <w:left w:val="single" w:sz="8" w:space="0" w:color="auto"/>
              <w:bottom w:val="nil"/>
              <w:right w:val="single" w:sz="8" w:space="0" w:color="auto"/>
            </w:tcBorders>
            <w:shd w:val="clear" w:color="auto" w:fill="FFFFFF"/>
            <w:tcMar>
              <w:top w:w="15" w:type="dxa"/>
              <w:left w:w="15" w:type="dxa"/>
              <w:bottom w:w="0" w:type="dxa"/>
              <w:right w:w="15" w:type="dxa"/>
            </w:tcMar>
            <w:vAlign w:val="center"/>
            <w:hideMark/>
          </w:tcPr>
          <w:p w:rsidR="00562D6B" w:rsidRPr="00562D6B" w:rsidRDefault="00562D6B">
            <w:pPr>
              <w:rPr>
                <w:rFonts w:ascii="Times New Roman" w:hAnsi="Times New Roman" w:cs="Times New Roman"/>
                <w:color w:val="333333"/>
                <w:sz w:val="28"/>
                <w:szCs w:val="28"/>
              </w:rPr>
            </w:pPr>
            <w:r w:rsidRPr="00562D6B">
              <w:rPr>
                <w:rFonts w:ascii="Times New Roman" w:hAnsi="Times New Roman" w:cs="Times New Roman"/>
                <w:color w:val="333333"/>
                <w:sz w:val="28"/>
                <w:szCs w:val="28"/>
              </w:rPr>
              <w:t> </w:t>
            </w:r>
          </w:p>
        </w:tc>
        <w:tc>
          <w:tcPr>
            <w:tcW w:w="7153" w:type="dxa"/>
            <w:tcBorders>
              <w:top w:val="nil"/>
              <w:left w:val="nil"/>
              <w:bottom w:val="nil"/>
              <w:right w:val="single" w:sz="8" w:space="0" w:color="auto"/>
            </w:tcBorders>
            <w:shd w:val="clear" w:color="auto" w:fill="FFFFFF"/>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333333"/>
                <w:sz w:val="28"/>
                <w:szCs w:val="28"/>
              </w:rPr>
              <w:t xml:space="preserve">11ж.2)отчеты о выполнении годовых планов капитальных вложений и планов капитального ремонта (инвестиционных программ) с указанием достигнутых результатов в части расширения пропускной способности, снижения потерь в сетях и увеличения резерва для присоединения потребителей отдельно по каждому центру питания напряжением 35 кВ и выше по форме, утверждаемой уполномоченным Правительством Российской Федерации федеральным органом </w:t>
            </w:r>
            <w:r w:rsidRPr="00562D6B">
              <w:rPr>
                <w:rFonts w:ascii="Times New Roman" w:hAnsi="Times New Roman" w:cs="Times New Roman"/>
                <w:color w:val="333333"/>
                <w:sz w:val="28"/>
                <w:szCs w:val="28"/>
              </w:rPr>
              <w:lastRenderedPageBreak/>
              <w:t>исполнительной власти;</w:t>
            </w:r>
          </w:p>
        </w:tc>
        <w:tc>
          <w:tcPr>
            <w:tcW w:w="2011" w:type="dxa"/>
            <w:tcBorders>
              <w:top w:val="single" w:sz="8" w:space="0" w:color="auto"/>
              <w:left w:val="nil"/>
              <w:bottom w:val="single" w:sz="8" w:space="0" w:color="auto"/>
              <w:right w:val="single" w:sz="8" w:space="0" w:color="auto"/>
            </w:tcBorders>
            <w:shd w:val="clear" w:color="auto" w:fill="FFFF99"/>
            <w:noWrap/>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hyperlink r:id="rId21" w:history="1">
              <w:r w:rsidRPr="00562D6B">
                <w:rPr>
                  <w:rStyle w:val="a3"/>
                  <w:rFonts w:ascii="Times New Roman" w:hAnsi="Times New Roman" w:cs="Times New Roman"/>
                  <w:color w:val="090084"/>
                  <w:sz w:val="28"/>
                  <w:szCs w:val="28"/>
                  <w:u w:val="none"/>
                </w:rPr>
                <w:t>Ссылка</w:t>
              </w:r>
            </w:hyperlink>
          </w:p>
        </w:tc>
      </w:tr>
      <w:tr w:rsidR="00562D6B" w:rsidRPr="00562D6B" w:rsidTr="00562D6B">
        <w:trPr>
          <w:trHeight w:val="1335"/>
        </w:trPr>
        <w:tc>
          <w:tcPr>
            <w:tcW w:w="0" w:type="auto"/>
            <w:tcBorders>
              <w:top w:val="nil"/>
              <w:left w:val="single" w:sz="8" w:space="0" w:color="auto"/>
              <w:bottom w:val="nil"/>
              <w:right w:val="single" w:sz="8" w:space="0" w:color="auto"/>
            </w:tcBorders>
            <w:shd w:val="clear" w:color="auto" w:fill="CCFFCC"/>
            <w:noWrap/>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lastRenderedPageBreak/>
              <w:t>11</w:t>
            </w:r>
          </w:p>
        </w:tc>
        <w:tc>
          <w:tcPr>
            <w:tcW w:w="0" w:type="auto"/>
            <w:tcBorders>
              <w:top w:val="nil"/>
              <w:left w:val="nil"/>
              <w:bottom w:val="nil"/>
              <w:right w:val="single" w:sz="8" w:space="0" w:color="auto"/>
            </w:tcBorders>
            <w:shd w:val="clear" w:color="auto" w:fill="CCFFCC"/>
            <w:noWrap/>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t>ж**</w:t>
            </w:r>
          </w:p>
        </w:tc>
        <w:tc>
          <w:tcPr>
            <w:tcW w:w="810" w:type="dxa"/>
            <w:tcBorders>
              <w:top w:val="dashed" w:sz="6" w:space="0" w:color="BBBBBB"/>
              <w:left w:val="dashed" w:sz="6" w:space="0" w:color="BBBBBB"/>
              <w:bottom w:val="dashed" w:sz="6" w:space="0" w:color="BBBBBB"/>
              <w:right w:val="dashed" w:sz="6" w:space="0" w:color="BBBBBB"/>
            </w:tcBorders>
            <w:shd w:val="clear" w:color="auto" w:fill="CCFFCC"/>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t>3</w:t>
            </w:r>
          </w:p>
        </w:tc>
        <w:tc>
          <w:tcPr>
            <w:tcW w:w="3355" w:type="dxa"/>
            <w:tcBorders>
              <w:top w:val="nil"/>
              <w:left w:val="single" w:sz="8" w:space="0" w:color="auto"/>
              <w:bottom w:val="nil"/>
              <w:right w:val="nil"/>
            </w:tcBorders>
            <w:shd w:val="clear" w:color="auto" w:fill="FFFFFF"/>
            <w:tcMar>
              <w:top w:w="15" w:type="dxa"/>
              <w:left w:w="15" w:type="dxa"/>
              <w:bottom w:w="0" w:type="dxa"/>
              <w:right w:w="15" w:type="dxa"/>
            </w:tcMar>
            <w:vAlign w:val="center"/>
            <w:hideMark/>
          </w:tcPr>
          <w:p w:rsidR="00562D6B" w:rsidRPr="00562D6B" w:rsidRDefault="00562D6B">
            <w:pPr>
              <w:rPr>
                <w:rFonts w:ascii="Times New Roman" w:hAnsi="Times New Roman" w:cs="Times New Roman"/>
                <w:color w:val="333333"/>
                <w:sz w:val="28"/>
                <w:szCs w:val="28"/>
              </w:rPr>
            </w:pPr>
            <w:r w:rsidRPr="00562D6B">
              <w:rPr>
                <w:rFonts w:ascii="Times New Roman" w:hAnsi="Times New Roman" w:cs="Times New Roman"/>
                <w:color w:val="333333"/>
                <w:sz w:val="28"/>
                <w:szCs w:val="28"/>
              </w:rPr>
              <w:t> </w:t>
            </w:r>
          </w:p>
        </w:tc>
        <w:tc>
          <w:tcPr>
            <w:tcW w:w="7153" w:type="dxa"/>
            <w:tcBorders>
              <w:top w:val="single" w:sz="8" w:space="0" w:color="auto"/>
              <w:left w:val="single" w:sz="8" w:space="0" w:color="auto"/>
              <w:bottom w:val="nil"/>
              <w:right w:val="single" w:sz="8" w:space="0" w:color="auto"/>
            </w:tcBorders>
            <w:shd w:val="clear" w:color="auto" w:fill="FFFFFF"/>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333333"/>
                <w:sz w:val="28"/>
                <w:szCs w:val="28"/>
              </w:rPr>
              <w:t>11ж.3) планы капитальных вложений и планы капитального ремонта (инвестиционные программы), касающиеся реконструкции и развития эл/сетей, согласованные в порядке, установленном Правительством РФ с указанием:</w:t>
            </w:r>
          </w:p>
        </w:tc>
        <w:tc>
          <w:tcPr>
            <w:tcW w:w="2011" w:type="dxa"/>
            <w:vMerge w:val="restart"/>
            <w:tcBorders>
              <w:top w:val="nil"/>
              <w:left w:val="nil"/>
              <w:bottom w:val="single" w:sz="8" w:space="0" w:color="000000"/>
              <w:right w:val="single" w:sz="8" w:space="0" w:color="auto"/>
            </w:tcBorders>
            <w:shd w:val="clear" w:color="auto" w:fill="FFFF99"/>
            <w:noWrap/>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hyperlink r:id="rId22" w:history="1">
              <w:r w:rsidRPr="00562D6B">
                <w:rPr>
                  <w:rStyle w:val="a3"/>
                  <w:rFonts w:ascii="Times New Roman" w:hAnsi="Times New Roman" w:cs="Times New Roman"/>
                  <w:color w:val="090084"/>
                  <w:sz w:val="28"/>
                  <w:szCs w:val="28"/>
                  <w:u w:val="none"/>
                </w:rPr>
                <w:t>Ссылка</w:t>
              </w:r>
            </w:hyperlink>
          </w:p>
        </w:tc>
      </w:tr>
      <w:tr w:rsidR="00562D6B" w:rsidRPr="00562D6B" w:rsidTr="00562D6B">
        <w:trPr>
          <w:trHeight w:val="420"/>
        </w:trPr>
        <w:tc>
          <w:tcPr>
            <w:tcW w:w="0" w:type="auto"/>
            <w:tcBorders>
              <w:top w:val="nil"/>
              <w:left w:val="single" w:sz="8" w:space="0" w:color="auto"/>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562D6B" w:rsidRPr="00562D6B" w:rsidRDefault="00562D6B">
            <w:pPr>
              <w:rPr>
                <w:rFonts w:ascii="Times New Roman" w:hAnsi="Times New Roman" w:cs="Times New Roman"/>
                <w:color w:val="333333"/>
                <w:sz w:val="28"/>
                <w:szCs w:val="28"/>
              </w:rPr>
            </w:pPr>
            <w:r w:rsidRPr="00562D6B">
              <w:rPr>
                <w:rFonts w:ascii="Times New Roman" w:hAnsi="Times New Roman" w:cs="Times New Roman"/>
                <w:color w:val="333333"/>
                <w:sz w:val="28"/>
                <w:szCs w:val="28"/>
              </w:rPr>
              <w:t> </w:t>
            </w:r>
          </w:p>
        </w:tc>
        <w:tc>
          <w:tcPr>
            <w:tcW w:w="0" w:type="auto"/>
            <w:tcBorders>
              <w:top w:val="nil"/>
              <w:left w:val="nil"/>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562D6B" w:rsidRPr="00562D6B" w:rsidRDefault="00562D6B">
            <w:pPr>
              <w:rPr>
                <w:rFonts w:ascii="Times New Roman" w:hAnsi="Times New Roman" w:cs="Times New Roman"/>
                <w:color w:val="333333"/>
                <w:sz w:val="28"/>
                <w:szCs w:val="28"/>
              </w:rPr>
            </w:pPr>
            <w:r w:rsidRPr="00562D6B">
              <w:rPr>
                <w:rFonts w:ascii="Times New Roman" w:hAnsi="Times New Roman" w:cs="Times New Roman"/>
                <w:color w:val="333333"/>
                <w:sz w:val="28"/>
                <w:szCs w:val="28"/>
              </w:rPr>
              <w:t> </w:t>
            </w:r>
          </w:p>
        </w:tc>
        <w:tc>
          <w:tcPr>
            <w:tcW w:w="810" w:type="dxa"/>
            <w:tcBorders>
              <w:top w:val="dashed" w:sz="6" w:space="0" w:color="BBBBBB"/>
              <w:left w:val="dashed" w:sz="6" w:space="0" w:color="BBBBBB"/>
              <w:bottom w:val="dashed" w:sz="6" w:space="0" w:color="BBBBBB"/>
              <w:right w:val="dashed" w:sz="6" w:space="0" w:color="BBBBBB"/>
            </w:tcBorders>
            <w:shd w:val="clear" w:color="auto" w:fill="CCFFCC"/>
            <w:tcMar>
              <w:top w:w="15" w:type="dxa"/>
              <w:left w:w="15" w:type="dxa"/>
              <w:bottom w:w="0" w:type="dxa"/>
              <w:right w:w="15" w:type="dxa"/>
            </w:tcMar>
            <w:vAlign w:val="center"/>
            <w:hideMark/>
          </w:tcPr>
          <w:p w:rsidR="00562D6B" w:rsidRPr="00562D6B" w:rsidRDefault="00562D6B">
            <w:pPr>
              <w:rPr>
                <w:rFonts w:ascii="Times New Roman" w:hAnsi="Times New Roman" w:cs="Times New Roman"/>
                <w:color w:val="333333"/>
                <w:sz w:val="28"/>
                <w:szCs w:val="28"/>
              </w:rPr>
            </w:pPr>
            <w:r w:rsidRPr="00562D6B">
              <w:rPr>
                <w:rFonts w:ascii="Times New Roman" w:hAnsi="Times New Roman" w:cs="Times New Roman"/>
                <w:color w:val="333333"/>
                <w:sz w:val="28"/>
                <w:szCs w:val="28"/>
              </w:rPr>
              <w:t> </w:t>
            </w:r>
          </w:p>
        </w:tc>
        <w:tc>
          <w:tcPr>
            <w:tcW w:w="3355" w:type="dxa"/>
            <w:tcBorders>
              <w:top w:val="nil"/>
              <w:left w:val="single" w:sz="8" w:space="0" w:color="auto"/>
              <w:bottom w:val="nil"/>
              <w:right w:val="nil"/>
            </w:tcBorders>
            <w:shd w:val="clear" w:color="auto" w:fill="FFFFFF"/>
            <w:tcMar>
              <w:top w:w="15" w:type="dxa"/>
              <w:left w:w="15" w:type="dxa"/>
              <w:bottom w:w="0" w:type="dxa"/>
              <w:right w:w="15" w:type="dxa"/>
            </w:tcMar>
            <w:vAlign w:val="center"/>
            <w:hideMark/>
          </w:tcPr>
          <w:p w:rsidR="00562D6B" w:rsidRPr="00562D6B" w:rsidRDefault="00562D6B">
            <w:pPr>
              <w:rPr>
                <w:rFonts w:ascii="Times New Roman" w:hAnsi="Times New Roman" w:cs="Times New Roman"/>
                <w:color w:val="333333"/>
                <w:sz w:val="28"/>
                <w:szCs w:val="28"/>
              </w:rPr>
            </w:pPr>
            <w:r w:rsidRPr="00562D6B">
              <w:rPr>
                <w:rFonts w:ascii="Times New Roman" w:hAnsi="Times New Roman" w:cs="Times New Roman"/>
                <w:color w:val="333333"/>
                <w:sz w:val="28"/>
                <w:szCs w:val="28"/>
              </w:rPr>
              <w:t> </w:t>
            </w:r>
          </w:p>
        </w:tc>
        <w:tc>
          <w:tcPr>
            <w:tcW w:w="7153" w:type="dxa"/>
            <w:tcBorders>
              <w:top w:val="nil"/>
              <w:left w:val="single" w:sz="8" w:space="0" w:color="auto"/>
              <w:bottom w:val="nil"/>
              <w:right w:val="single" w:sz="8" w:space="0" w:color="auto"/>
            </w:tcBorders>
            <w:shd w:val="clear" w:color="auto" w:fill="FFFFFF"/>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333333"/>
                <w:sz w:val="28"/>
                <w:szCs w:val="28"/>
              </w:rPr>
              <w:t>-характеристик сетевого оборудования;</w:t>
            </w:r>
          </w:p>
        </w:tc>
        <w:tc>
          <w:tcPr>
            <w:tcW w:w="2011" w:type="dxa"/>
            <w:vMerge/>
            <w:tcBorders>
              <w:top w:val="nil"/>
              <w:left w:val="nil"/>
              <w:bottom w:val="single" w:sz="8" w:space="0" w:color="000000"/>
              <w:right w:val="single" w:sz="8" w:space="0" w:color="auto"/>
            </w:tcBorders>
            <w:shd w:val="clear" w:color="auto" w:fill="FEFFFF"/>
            <w:vAlign w:val="center"/>
            <w:hideMark/>
          </w:tcPr>
          <w:p w:rsidR="00562D6B" w:rsidRPr="00562D6B" w:rsidRDefault="00562D6B">
            <w:pPr>
              <w:rPr>
                <w:rFonts w:ascii="Times New Roman" w:hAnsi="Times New Roman" w:cs="Times New Roman"/>
                <w:color w:val="333333"/>
                <w:sz w:val="28"/>
                <w:szCs w:val="28"/>
              </w:rPr>
            </w:pPr>
          </w:p>
        </w:tc>
      </w:tr>
      <w:tr w:rsidR="00562D6B" w:rsidRPr="00562D6B" w:rsidTr="00562D6B">
        <w:trPr>
          <w:trHeight w:val="2940"/>
        </w:trPr>
        <w:tc>
          <w:tcPr>
            <w:tcW w:w="0" w:type="auto"/>
            <w:tcBorders>
              <w:top w:val="nil"/>
              <w:left w:val="single" w:sz="8" w:space="0" w:color="auto"/>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562D6B" w:rsidRPr="00562D6B" w:rsidRDefault="00562D6B">
            <w:pPr>
              <w:rPr>
                <w:rFonts w:ascii="Times New Roman" w:hAnsi="Times New Roman" w:cs="Times New Roman"/>
                <w:color w:val="333333"/>
                <w:sz w:val="28"/>
                <w:szCs w:val="28"/>
              </w:rPr>
            </w:pPr>
            <w:r w:rsidRPr="00562D6B">
              <w:rPr>
                <w:rFonts w:ascii="Times New Roman" w:hAnsi="Times New Roman" w:cs="Times New Roman"/>
                <w:color w:val="333333"/>
                <w:sz w:val="28"/>
                <w:szCs w:val="28"/>
              </w:rPr>
              <w:t> </w:t>
            </w:r>
          </w:p>
        </w:tc>
        <w:tc>
          <w:tcPr>
            <w:tcW w:w="0" w:type="auto"/>
            <w:tcBorders>
              <w:top w:val="nil"/>
              <w:left w:val="nil"/>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562D6B" w:rsidRPr="00562D6B" w:rsidRDefault="00562D6B">
            <w:pPr>
              <w:rPr>
                <w:rFonts w:ascii="Times New Roman" w:hAnsi="Times New Roman" w:cs="Times New Roman"/>
                <w:color w:val="333333"/>
                <w:sz w:val="28"/>
                <w:szCs w:val="28"/>
              </w:rPr>
            </w:pPr>
            <w:r w:rsidRPr="00562D6B">
              <w:rPr>
                <w:rFonts w:ascii="Times New Roman" w:hAnsi="Times New Roman" w:cs="Times New Roman"/>
                <w:color w:val="333333"/>
                <w:sz w:val="28"/>
                <w:szCs w:val="28"/>
              </w:rPr>
              <w:t> </w:t>
            </w:r>
          </w:p>
        </w:tc>
        <w:tc>
          <w:tcPr>
            <w:tcW w:w="810" w:type="dxa"/>
            <w:tcBorders>
              <w:top w:val="nil"/>
              <w:left w:val="nil"/>
              <w:bottom w:val="single" w:sz="8" w:space="0" w:color="auto"/>
              <w:right w:val="nil"/>
            </w:tcBorders>
            <w:shd w:val="clear" w:color="auto" w:fill="CCFFCC"/>
            <w:tcMar>
              <w:top w:w="15" w:type="dxa"/>
              <w:left w:w="15" w:type="dxa"/>
              <w:bottom w:w="0" w:type="dxa"/>
              <w:right w:w="15" w:type="dxa"/>
            </w:tcMar>
            <w:vAlign w:val="center"/>
            <w:hideMark/>
          </w:tcPr>
          <w:p w:rsidR="00562D6B" w:rsidRPr="00562D6B" w:rsidRDefault="00562D6B">
            <w:pPr>
              <w:rPr>
                <w:rFonts w:ascii="Times New Roman" w:hAnsi="Times New Roman" w:cs="Times New Roman"/>
                <w:color w:val="333333"/>
                <w:sz w:val="28"/>
                <w:szCs w:val="28"/>
              </w:rPr>
            </w:pPr>
            <w:r w:rsidRPr="00562D6B">
              <w:rPr>
                <w:rFonts w:ascii="Times New Roman" w:hAnsi="Times New Roman" w:cs="Times New Roman"/>
                <w:color w:val="333333"/>
                <w:sz w:val="28"/>
                <w:szCs w:val="28"/>
              </w:rPr>
              <w:t> </w:t>
            </w:r>
          </w:p>
        </w:tc>
        <w:tc>
          <w:tcPr>
            <w:tcW w:w="3355" w:type="dxa"/>
            <w:tcBorders>
              <w:top w:val="nil"/>
              <w:left w:val="single" w:sz="8" w:space="0" w:color="auto"/>
              <w:bottom w:val="nil"/>
              <w:right w:val="nil"/>
            </w:tcBorders>
            <w:shd w:val="clear" w:color="auto" w:fill="FFFFFF"/>
            <w:tcMar>
              <w:top w:w="15" w:type="dxa"/>
              <w:left w:w="15" w:type="dxa"/>
              <w:bottom w:w="0" w:type="dxa"/>
              <w:right w:w="15" w:type="dxa"/>
            </w:tcMar>
            <w:vAlign w:val="center"/>
            <w:hideMark/>
          </w:tcPr>
          <w:p w:rsidR="00562D6B" w:rsidRPr="00562D6B" w:rsidRDefault="00562D6B">
            <w:pPr>
              <w:rPr>
                <w:rFonts w:ascii="Times New Roman" w:hAnsi="Times New Roman" w:cs="Times New Roman"/>
                <w:color w:val="333333"/>
                <w:sz w:val="28"/>
                <w:szCs w:val="28"/>
              </w:rPr>
            </w:pPr>
            <w:r w:rsidRPr="00562D6B">
              <w:rPr>
                <w:rFonts w:ascii="Times New Roman" w:hAnsi="Times New Roman" w:cs="Times New Roman"/>
                <w:color w:val="333333"/>
                <w:sz w:val="28"/>
                <w:szCs w:val="28"/>
              </w:rPr>
              <w:t> </w:t>
            </w:r>
          </w:p>
        </w:tc>
        <w:tc>
          <w:tcPr>
            <w:tcW w:w="7153" w:type="dxa"/>
            <w:tcBorders>
              <w:top w:val="nil"/>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333333"/>
                <w:sz w:val="28"/>
                <w:szCs w:val="28"/>
              </w:rPr>
              <w:t xml:space="preserve">-даты расширения пропускной способности, снижения потерь в сетях и увеличения резерва для присоединения потребителей по каждому центру питания напряжением 35 кВ и выше (для объектов капитального строительства (основных строек) указываются сроки начала и окончания строительства, стоимостная оценка инвестиций в целом по объекту и за рассматриваемый календарный год, а так же основные проектные характеристики. Для объектов долгосрочных финансовых вложений так же указывается стоимостная оценка инвестиций в целом по объекту </w:t>
            </w:r>
            <w:r w:rsidRPr="00562D6B">
              <w:rPr>
                <w:rFonts w:ascii="Times New Roman" w:hAnsi="Times New Roman" w:cs="Times New Roman"/>
                <w:color w:val="333333"/>
                <w:sz w:val="28"/>
                <w:szCs w:val="28"/>
              </w:rPr>
              <w:lastRenderedPageBreak/>
              <w:t>и за рассматриваемый календарный год);</w:t>
            </w:r>
          </w:p>
        </w:tc>
        <w:tc>
          <w:tcPr>
            <w:tcW w:w="2011" w:type="dxa"/>
            <w:vMerge/>
            <w:tcBorders>
              <w:top w:val="nil"/>
              <w:left w:val="nil"/>
              <w:bottom w:val="single" w:sz="8" w:space="0" w:color="000000"/>
              <w:right w:val="single" w:sz="8" w:space="0" w:color="auto"/>
            </w:tcBorders>
            <w:shd w:val="clear" w:color="auto" w:fill="FEFFFF"/>
            <w:vAlign w:val="center"/>
            <w:hideMark/>
          </w:tcPr>
          <w:p w:rsidR="00562D6B" w:rsidRPr="00562D6B" w:rsidRDefault="00562D6B">
            <w:pPr>
              <w:rPr>
                <w:rFonts w:ascii="Times New Roman" w:hAnsi="Times New Roman" w:cs="Times New Roman"/>
                <w:color w:val="333333"/>
                <w:sz w:val="28"/>
                <w:szCs w:val="28"/>
              </w:rPr>
            </w:pPr>
          </w:p>
        </w:tc>
      </w:tr>
      <w:tr w:rsidR="00562D6B" w:rsidRPr="00562D6B" w:rsidTr="00562D6B">
        <w:trPr>
          <w:trHeight w:val="885"/>
        </w:trPr>
        <w:tc>
          <w:tcPr>
            <w:tcW w:w="0" w:type="auto"/>
            <w:tcBorders>
              <w:top w:val="nil"/>
              <w:left w:val="single" w:sz="8" w:space="0" w:color="auto"/>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lastRenderedPageBreak/>
              <w:t>11</w:t>
            </w:r>
          </w:p>
        </w:tc>
        <w:tc>
          <w:tcPr>
            <w:tcW w:w="0" w:type="auto"/>
            <w:tcBorders>
              <w:top w:val="nil"/>
              <w:left w:val="nil"/>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t>ж</w:t>
            </w:r>
          </w:p>
        </w:tc>
        <w:tc>
          <w:tcPr>
            <w:tcW w:w="810" w:type="dxa"/>
            <w:tcBorders>
              <w:top w:val="nil"/>
              <w:left w:val="nil"/>
              <w:bottom w:val="single" w:sz="8" w:space="0" w:color="auto"/>
              <w:right w:val="nil"/>
            </w:tcBorders>
            <w:shd w:val="clear" w:color="auto" w:fill="CCFFCC"/>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t>4</w:t>
            </w:r>
          </w:p>
        </w:tc>
        <w:tc>
          <w:tcPr>
            <w:tcW w:w="3355" w:type="dxa"/>
            <w:tcBorders>
              <w:top w:val="nil"/>
              <w:left w:val="single" w:sz="8" w:space="0" w:color="auto"/>
              <w:bottom w:val="nil"/>
              <w:right w:val="nil"/>
            </w:tcBorders>
            <w:shd w:val="clear" w:color="auto" w:fill="FFFFFF"/>
            <w:tcMar>
              <w:top w:w="15" w:type="dxa"/>
              <w:left w:w="15" w:type="dxa"/>
              <w:bottom w:w="0" w:type="dxa"/>
              <w:right w:w="15" w:type="dxa"/>
            </w:tcMar>
            <w:vAlign w:val="center"/>
            <w:hideMark/>
          </w:tcPr>
          <w:p w:rsidR="00562D6B" w:rsidRPr="00562D6B" w:rsidRDefault="00562D6B">
            <w:pPr>
              <w:rPr>
                <w:rFonts w:ascii="Times New Roman" w:hAnsi="Times New Roman" w:cs="Times New Roman"/>
                <w:color w:val="333333"/>
                <w:sz w:val="28"/>
                <w:szCs w:val="28"/>
              </w:rPr>
            </w:pPr>
            <w:r w:rsidRPr="00562D6B">
              <w:rPr>
                <w:rFonts w:ascii="Times New Roman" w:hAnsi="Times New Roman" w:cs="Times New Roman"/>
                <w:color w:val="333333"/>
                <w:sz w:val="28"/>
                <w:szCs w:val="28"/>
              </w:rPr>
              <w:t> </w:t>
            </w:r>
          </w:p>
        </w:tc>
        <w:tc>
          <w:tcPr>
            <w:tcW w:w="7153" w:type="dxa"/>
            <w:tcBorders>
              <w:top w:val="nil"/>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333333"/>
                <w:sz w:val="28"/>
                <w:szCs w:val="28"/>
              </w:rPr>
              <w:t>- план финансирования и освоения капитальных вложений по инвестиционным проектам в отношении каждого года периода реализации инвестиционной программы (проекта инвестиционной программы) с указанием по каждому инвестиционному проекту планируемых источников финансирования, полной и остаточной стоимости инвестиционных проектов (по состоянию на начало календарного года, в котором раскрывается инвестиционная программа (проект инвестиционной программы), плановых объемов финансирования и освоения капитальных вложений в отношении каждого года периода реализации инвестиционной программы (проекта инвестиционной программы);</w:t>
            </w:r>
          </w:p>
        </w:tc>
        <w:tc>
          <w:tcPr>
            <w:tcW w:w="2011" w:type="dxa"/>
            <w:tcBorders>
              <w:top w:val="nil"/>
              <w:left w:val="nil"/>
              <w:bottom w:val="single" w:sz="8" w:space="0" w:color="000000"/>
              <w:right w:val="single" w:sz="8" w:space="0" w:color="auto"/>
            </w:tcBorders>
            <w:shd w:val="clear" w:color="auto" w:fill="FFFF99"/>
            <w:noWrap/>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hyperlink r:id="rId23" w:history="1">
              <w:r w:rsidRPr="00562D6B">
                <w:rPr>
                  <w:rStyle w:val="a3"/>
                  <w:rFonts w:ascii="Times New Roman" w:hAnsi="Times New Roman" w:cs="Times New Roman"/>
                  <w:color w:val="090084"/>
                  <w:sz w:val="28"/>
                  <w:szCs w:val="28"/>
                  <w:u w:val="none"/>
                </w:rPr>
                <w:t>Ссылка</w:t>
              </w:r>
            </w:hyperlink>
          </w:p>
        </w:tc>
      </w:tr>
      <w:tr w:rsidR="00562D6B" w:rsidRPr="00562D6B" w:rsidTr="00562D6B">
        <w:trPr>
          <w:trHeight w:val="885"/>
        </w:trPr>
        <w:tc>
          <w:tcPr>
            <w:tcW w:w="0" w:type="auto"/>
            <w:tcBorders>
              <w:top w:val="nil"/>
              <w:left w:val="single" w:sz="8" w:space="0" w:color="auto"/>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t>11</w:t>
            </w:r>
          </w:p>
        </w:tc>
        <w:tc>
          <w:tcPr>
            <w:tcW w:w="0" w:type="auto"/>
            <w:tcBorders>
              <w:top w:val="nil"/>
              <w:left w:val="nil"/>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t>ж</w:t>
            </w:r>
          </w:p>
        </w:tc>
        <w:tc>
          <w:tcPr>
            <w:tcW w:w="810" w:type="dxa"/>
            <w:tcBorders>
              <w:top w:val="nil"/>
              <w:left w:val="nil"/>
              <w:bottom w:val="single" w:sz="8" w:space="0" w:color="auto"/>
              <w:right w:val="nil"/>
            </w:tcBorders>
            <w:shd w:val="clear" w:color="auto" w:fill="CCFFCC"/>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t>5</w:t>
            </w:r>
          </w:p>
        </w:tc>
        <w:tc>
          <w:tcPr>
            <w:tcW w:w="3355" w:type="dxa"/>
            <w:tcBorders>
              <w:top w:val="nil"/>
              <w:left w:val="single" w:sz="8" w:space="0" w:color="auto"/>
              <w:bottom w:val="nil"/>
              <w:right w:val="nil"/>
            </w:tcBorders>
            <w:shd w:val="clear" w:color="auto" w:fill="FFFFFF"/>
            <w:tcMar>
              <w:top w:w="15" w:type="dxa"/>
              <w:left w:w="15" w:type="dxa"/>
              <w:bottom w:w="0" w:type="dxa"/>
              <w:right w:w="15" w:type="dxa"/>
            </w:tcMar>
            <w:vAlign w:val="center"/>
            <w:hideMark/>
          </w:tcPr>
          <w:p w:rsidR="00562D6B" w:rsidRPr="00562D6B" w:rsidRDefault="00562D6B">
            <w:pPr>
              <w:rPr>
                <w:rFonts w:ascii="Times New Roman" w:hAnsi="Times New Roman" w:cs="Times New Roman"/>
                <w:color w:val="333333"/>
                <w:sz w:val="28"/>
                <w:szCs w:val="28"/>
              </w:rPr>
            </w:pPr>
            <w:r w:rsidRPr="00562D6B">
              <w:rPr>
                <w:rFonts w:ascii="Times New Roman" w:hAnsi="Times New Roman" w:cs="Times New Roman"/>
                <w:color w:val="333333"/>
                <w:sz w:val="28"/>
                <w:szCs w:val="28"/>
              </w:rPr>
              <w:t> </w:t>
            </w:r>
          </w:p>
        </w:tc>
        <w:tc>
          <w:tcPr>
            <w:tcW w:w="7153" w:type="dxa"/>
            <w:tcBorders>
              <w:top w:val="nil"/>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333333"/>
                <w:sz w:val="28"/>
                <w:szCs w:val="28"/>
              </w:rPr>
              <w:t xml:space="preserve">-- результаты расчетов объемов финансовых потребностей, необходимых для строительства объектов электроэнергетики, выполненных в соответствии с укрупненными нормативами цены </w:t>
            </w:r>
            <w:r w:rsidRPr="00562D6B">
              <w:rPr>
                <w:rFonts w:ascii="Times New Roman" w:hAnsi="Times New Roman" w:cs="Times New Roman"/>
                <w:color w:val="333333"/>
                <w:sz w:val="28"/>
                <w:szCs w:val="28"/>
              </w:rPr>
              <w:lastRenderedPageBreak/>
              <w:t>типовых технологических решений капитального строительства объектов электроэнергетики, утвержденными Министерством энергетики Российской Федерации, а также информацию об использованных при таких расчетах типовых технологических решениях капитального строительства объектов электроэнергетики, их технических показателях и о соответствующих им укрупненных нормативах цены;</w:t>
            </w:r>
          </w:p>
        </w:tc>
        <w:tc>
          <w:tcPr>
            <w:tcW w:w="2011" w:type="dxa"/>
            <w:tcBorders>
              <w:top w:val="nil"/>
              <w:left w:val="nil"/>
              <w:bottom w:val="single" w:sz="8" w:space="0" w:color="000000"/>
              <w:right w:val="single" w:sz="8" w:space="0" w:color="auto"/>
            </w:tcBorders>
            <w:shd w:val="clear" w:color="auto" w:fill="FFFF99"/>
            <w:noWrap/>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hyperlink r:id="rId24" w:history="1">
              <w:r w:rsidRPr="00562D6B">
                <w:rPr>
                  <w:rStyle w:val="a3"/>
                  <w:rFonts w:ascii="Times New Roman" w:hAnsi="Times New Roman" w:cs="Times New Roman"/>
                  <w:color w:val="090084"/>
                  <w:sz w:val="28"/>
                  <w:szCs w:val="28"/>
                  <w:u w:val="none"/>
                </w:rPr>
                <w:t>Ссылка</w:t>
              </w:r>
            </w:hyperlink>
          </w:p>
        </w:tc>
      </w:tr>
      <w:tr w:rsidR="00562D6B" w:rsidRPr="00562D6B" w:rsidTr="00562D6B">
        <w:trPr>
          <w:trHeight w:val="885"/>
        </w:trPr>
        <w:tc>
          <w:tcPr>
            <w:tcW w:w="0" w:type="auto"/>
            <w:tcBorders>
              <w:top w:val="nil"/>
              <w:left w:val="single" w:sz="8" w:space="0" w:color="auto"/>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lastRenderedPageBreak/>
              <w:t>11</w:t>
            </w:r>
          </w:p>
        </w:tc>
        <w:tc>
          <w:tcPr>
            <w:tcW w:w="0" w:type="auto"/>
            <w:tcBorders>
              <w:top w:val="nil"/>
              <w:left w:val="nil"/>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t>ж</w:t>
            </w:r>
          </w:p>
        </w:tc>
        <w:tc>
          <w:tcPr>
            <w:tcW w:w="810" w:type="dxa"/>
            <w:tcBorders>
              <w:top w:val="nil"/>
              <w:left w:val="nil"/>
              <w:bottom w:val="single" w:sz="8" w:space="0" w:color="auto"/>
              <w:right w:val="nil"/>
            </w:tcBorders>
            <w:shd w:val="clear" w:color="auto" w:fill="CCFFCC"/>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t>6</w:t>
            </w:r>
          </w:p>
        </w:tc>
        <w:tc>
          <w:tcPr>
            <w:tcW w:w="3355" w:type="dxa"/>
            <w:tcBorders>
              <w:top w:val="nil"/>
              <w:left w:val="single" w:sz="8" w:space="0" w:color="auto"/>
              <w:bottom w:val="nil"/>
              <w:right w:val="nil"/>
            </w:tcBorders>
            <w:shd w:val="clear" w:color="auto" w:fill="FFFFFF"/>
            <w:tcMar>
              <w:top w:w="15" w:type="dxa"/>
              <w:left w:w="15" w:type="dxa"/>
              <w:bottom w:w="0" w:type="dxa"/>
              <w:right w:w="15" w:type="dxa"/>
            </w:tcMar>
            <w:vAlign w:val="center"/>
            <w:hideMark/>
          </w:tcPr>
          <w:p w:rsidR="00562D6B" w:rsidRPr="00562D6B" w:rsidRDefault="00562D6B">
            <w:pPr>
              <w:rPr>
                <w:rFonts w:ascii="Times New Roman" w:hAnsi="Times New Roman" w:cs="Times New Roman"/>
                <w:color w:val="333333"/>
                <w:sz w:val="28"/>
                <w:szCs w:val="28"/>
              </w:rPr>
            </w:pPr>
            <w:r w:rsidRPr="00562D6B">
              <w:rPr>
                <w:rFonts w:ascii="Times New Roman" w:hAnsi="Times New Roman" w:cs="Times New Roman"/>
                <w:color w:val="333333"/>
                <w:sz w:val="28"/>
                <w:szCs w:val="28"/>
              </w:rPr>
              <w:t> </w:t>
            </w:r>
          </w:p>
        </w:tc>
        <w:tc>
          <w:tcPr>
            <w:tcW w:w="7153" w:type="dxa"/>
            <w:tcBorders>
              <w:top w:val="nil"/>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333333"/>
                <w:sz w:val="28"/>
                <w:szCs w:val="28"/>
              </w:rPr>
              <w:t>- план ввода основных средств в натуральном и стоимостном выражении с разделением по инвестиционным проектам, составленный на период реализации инвестиционной программы (проекта инвестиционной программы), в том числе с распределением по кварталам в 1-м году реализации инвестиционной программы (проекта инвестиционной программы) и году, в котором раскрывается инвестиционная программа (если применимо);</w:t>
            </w:r>
          </w:p>
        </w:tc>
        <w:tc>
          <w:tcPr>
            <w:tcW w:w="2011" w:type="dxa"/>
            <w:tcBorders>
              <w:top w:val="nil"/>
              <w:left w:val="nil"/>
              <w:bottom w:val="single" w:sz="8" w:space="0" w:color="000000"/>
              <w:right w:val="single" w:sz="8" w:space="0" w:color="auto"/>
            </w:tcBorders>
            <w:shd w:val="clear" w:color="auto" w:fill="FFFF99"/>
            <w:noWrap/>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hyperlink r:id="rId25" w:history="1">
              <w:r w:rsidRPr="00562D6B">
                <w:rPr>
                  <w:rStyle w:val="a3"/>
                  <w:rFonts w:ascii="Times New Roman" w:hAnsi="Times New Roman" w:cs="Times New Roman"/>
                  <w:color w:val="090084"/>
                  <w:sz w:val="28"/>
                  <w:szCs w:val="28"/>
                  <w:u w:val="none"/>
                </w:rPr>
                <w:t>Ссылка</w:t>
              </w:r>
            </w:hyperlink>
          </w:p>
        </w:tc>
      </w:tr>
      <w:tr w:rsidR="00562D6B" w:rsidRPr="00562D6B" w:rsidTr="00562D6B">
        <w:trPr>
          <w:trHeight w:val="885"/>
        </w:trPr>
        <w:tc>
          <w:tcPr>
            <w:tcW w:w="0" w:type="auto"/>
            <w:tcBorders>
              <w:top w:val="nil"/>
              <w:left w:val="single" w:sz="8" w:space="0" w:color="auto"/>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t>11</w:t>
            </w:r>
          </w:p>
        </w:tc>
        <w:tc>
          <w:tcPr>
            <w:tcW w:w="0" w:type="auto"/>
            <w:tcBorders>
              <w:top w:val="nil"/>
              <w:left w:val="nil"/>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t>ж</w:t>
            </w:r>
          </w:p>
        </w:tc>
        <w:tc>
          <w:tcPr>
            <w:tcW w:w="810" w:type="dxa"/>
            <w:tcBorders>
              <w:top w:val="nil"/>
              <w:left w:val="nil"/>
              <w:bottom w:val="single" w:sz="8" w:space="0" w:color="auto"/>
              <w:right w:val="nil"/>
            </w:tcBorders>
            <w:shd w:val="clear" w:color="auto" w:fill="CCFFCC"/>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t>7</w:t>
            </w:r>
          </w:p>
        </w:tc>
        <w:tc>
          <w:tcPr>
            <w:tcW w:w="3355" w:type="dxa"/>
            <w:tcBorders>
              <w:top w:val="nil"/>
              <w:left w:val="single" w:sz="8" w:space="0" w:color="auto"/>
              <w:bottom w:val="nil"/>
              <w:right w:val="nil"/>
            </w:tcBorders>
            <w:shd w:val="clear" w:color="auto" w:fill="FFFFFF"/>
            <w:tcMar>
              <w:top w:w="15" w:type="dxa"/>
              <w:left w:w="15" w:type="dxa"/>
              <w:bottom w:w="0" w:type="dxa"/>
              <w:right w:w="15" w:type="dxa"/>
            </w:tcMar>
            <w:vAlign w:val="center"/>
            <w:hideMark/>
          </w:tcPr>
          <w:p w:rsidR="00562D6B" w:rsidRPr="00562D6B" w:rsidRDefault="00562D6B">
            <w:pPr>
              <w:rPr>
                <w:rFonts w:ascii="Times New Roman" w:hAnsi="Times New Roman" w:cs="Times New Roman"/>
                <w:color w:val="333333"/>
                <w:sz w:val="28"/>
                <w:szCs w:val="28"/>
              </w:rPr>
            </w:pPr>
            <w:r w:rsidRPr="00562D6B">
              <w:rPr>
                <w:rFonts w:ascii="Times New Roman" w:hAnsi="Times New Roman" w:cs="Times New Roman"/>
                <w:color w:val="333333"/>
                <w:sz w:val="28"/>
                <w:szCs w:val="28"/>
              </w:rPr>
              <w:t> </w:t>
            </w:r>
          </w:p>
        </w:tc>
        <w:tc>
          <w:tcPr>
            <w:tcW w:w="7153" w:type="dxa"/>
            <w:tcBorders>
              <w:top w:val="nil"/>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333333"/>
                <w:sz w:val="28"/>
                <w:szCs w:val="28"/>
              </w:rPr>
              <w:t xml:space="preserve">- финансовый план субъекта электроэнергетики, составленный на период реализации инвестиционной программы (проекта инвестиционной программы), начиная с 1-го года ее реализации, с разделением по видам деятельности (в том числе регулируемым государством), а также с указанием источников и способов финансирования инвестиционной программы (проекта </w:t>
            </w:r>
            <w:r w:rsidRPr="00562D6B">
              <w:rPr>
                <w:rFonts w:ascii="Times New Roman" w:hAnsi="Times New Roman" w:cs="Times New Roman"/>
                <w:color w:val="333333"/>
                <w:sz w:val="28"/>
                <w:szCs w:val="28"/>
              </w:rPr>
              <w:lastRenderedPageBreak/>
              <w:t>инвестиционной программы) и отчетных показателей исполнения финансового плана субъекта электроэнергетики за предыдущий и текущий годы;</w:t>
            </w:r>
          </w:p>
        </w:tc>
        <w:tc>
          <w:tcPr>
            <w:tcW w:w="2011" w:type="dxa"/>
            <w:tcBorders>
              <w:top w:val="nil"/>
              <w:left w:val="nil"/>
              <w:bottom w:val="single" w:sz="8" w:space="0" w:color="000000"/>
              <w:right w:val="single" w:sz="8" w:space="0" w:color="auto"/>
            </w:tcBorders>
            <w:shd w:val="clear" w:color="auto" w:fill="FFFF99"/>
            <w:noWrap/>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hyperlink r:id="rId26" w:history="1">
              <w:r w:rsidRPr="00562D6B">
                <w:rPr>
                  <w:rStyle w:val="a3"/>
                  <w:rFonts w:ascii="Times New Roman" w:hAnsi="Times New Roman" w:cs="Times New Roman"/>
                  <w:color w:val="090084"/>
                  <w:sz w:val="28"/>
                  <w:szCs w:val="28"/>
                  <w:u w:val="none"/>
                </w:rPr>
                <w:t>Ссылка</w:t>
              </w:r>
            </w:hyperlink>
          </w:p>
        </w:tc>
      </w:tr>
      <w:tr w:rsidR="00562D6B" w:rsidRPr="00562D6B" w:rsidTr="00562D6B">
        <w:trPr>
          <w:trHeight w:val="885"/>
        </w:trPr>
        <w:tc>
          <w:tcPr>
            <w:tcW w:w="0" w:type="auto"/>
            <w:tcBorders>
              <w:top w:val="nil"/>
              <w:left w:val="single" w:sz="8" w:space="0" w:color="auto"/>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lastRenderedPageBreak/>
              <w:t>11</w:t>
            </w:r>
          </w:p>
        </w:tc>
        <w:tc>
          <w:tcPr>
            <w:tcW w:w="0" w:type="auto"/>
            <w:tcBorders>
              <w:top w:val="nil"/>
              <w:left w:val="nil"/>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t>ж</w:t>
            </w:r>
          </w:p>
        </w:tc>
        <w:tc>
          <w:tcPr>
            <w:tcW w:w="810" w:type="dxa"/>
            <w:tcBorders>
              <w:top w:val="nil"/>
              <w:left w:val="nil"/>
              <w:bottom w:val="single" w:sz="8" w:space="0" w:color="auto"/>
              <w:right w:val="nil"/>
            </w:tcBorders>
            <w:shd w:val="clear" w:color="auto" w:fill="CCFFCC"/>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t>8*</w:t>
            </w:r>
          </w:p>
        </w:tc>
        <w:tc>
          <w:tcPr>
            <w:tcW w:w="3355" w:type="dxa"/>
            <w:tcBorders>
              <w:top w:val="nil"/>
              <w:left w:val="single" w:sz="8" w:space="0" w:color="auto"/>
              <w:bottom w:val="nil"/>
              <w:right w:val="nil"/>
            </w:tcBorders>
            <w:shd w:val="clear" w:color="auto" w:fill="FFFFFF"/>
            <w:tcMar>
              <w:top w:w="15" w:type="dxa"/>
              <w:left w:w="15" w:type="dxa"/>
              <w:bottom w:w="0" w:type="dxa"/>
              <w:right w:w="15" w:type="dxa"/>
            </w:tcMar>
            <w:vAlign w:val="center"/>
            <w:hideMark/>
          </w:tcPr>
          <w:p w:rsidR="00562D6B" w:rsidRPr="00562D6B" w:rsidRDefault="00562D6B">
            <w:pPr>
              <w:rPr>
                <w:rFonts w:ascii="Times New Roman" w:hAnsi="Times New Roman" w:cs="Times New Roman"/>
                <w:color w:val="333333"/>
                <w:sz w:val="28"/>
                <w:szCs w:val="28"/>
              </w:rPr>
            </w:pPr>
            <w:r w:rsidRPr="00562D6B">
              <w:rPr>
                <w:rFonts w:ascii="Times New Roman" w:hAnsi="Times New Roman" w:cs="Times New Roman"/>
                <w:color w:val="333333"/>
                <w:sz w:val="28"/>
                <w:szCs w:val="28"/>
              </w:rPr>
              <w:t> </w:t>
            </w:r>
          </w:p>
        </w:tc>
        <w:tc>
          <w:tcPr>
            <w:tcW w:w="7153" w:type="dxa"/>
            <w:tcBorders>
              <w:top w:val="nil"/>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333333"/>
                <w:sz w:val="28"/>
                <w:szCs w:val="28"/>
              </w:rPr>
              <w:t>- перечень субъектов Российской Федерации, на территории которых инвестиционной программой (проектом инвестиционной программы) организации по управлению единой национальной (общероссийской) электрической сетью предусматривается строительство (реконструкция, модернизация, техническое перевооружение) объектов электросетевого хозяйства, а также находятся объекты электросетевого хозяйства, входящие в единую национальную (общероссийскую) электрическую сеть и не принадлежащие на праве собственности указанной организации (раскрывается организацией по управлению единой национальной (общероссийской) электрической сетью);</w:t>
            </w:r>
          </w:p>
        </w:tc>
        <w:tc>
          <w:tcPr>
            <w:tcW w:w="2011" w:type="dxa"/>
            <w:tcBorders>
              <w:top w:val="nil"/>
              <w:left w:val="nil"/>
              <w:bottom w:val="single" w:sz="8" w:space="0" w:color="000000"/>
              <w:right w:val="single" w:sz="8" w:space="0" w:color="auto"/>
            </w:tcBorders>
            <w:shd w:val="clear" w:color="auto" w:fill="FFFF99"/>
            <w:noWrap/>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hyperlink r:id="rId27" w:history="1">
              <w:r w:rsidRPr="00562D6B">
                <w:rPr>
                  <w:rStyle w:val="a3"/>
                  <w:rFonts w:ascii="Times New Roman" w:hAnsi="Times New Roman" w:cs="Times New Roman"/>
                  <w:color w:val="090084"/>
                  <w:sz w:val="28"/>
                  <w:szCs w:val="28"/>
                  <w:u w:val="none"/>
                </w:rPr>
                <w:t>Ссылка</w:t>
              </w:r>
            </w:hyperlink>
          </w:p>
        </w:tc>
      </w:tr>
      <w:tr w:rsidR="00562D6B" w:rsidRPr="00562D6B" w:rsidTr="00562D6B">
        <w:trPr>
          <w:trHeight w:val="885"/>
        </w:trPr>
        <w:tc>
          <w:tcPr>
            <w:tcW w:w="0" w:type="auto"/>
            <w:tcBorders>
              <w:top w:val="nil"/>
              <w:left w:val="single" w:sz="8" w:space="0" w:color="auto"/>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t>11</w:t>
            </w:r>
          </w:p>
        </w:tc>
        <w:tc>
          <w:tcPr>
            <w:tcW w:w="0" w:type="auto"/>
            <w:tcBorders>
              <w:top w:val="nil"/>
              <w:left w:val="nil"/>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t>ж</w:t>
            </w:r>
          </w:p>
        </w:tc>
        <w:tc>
          <w:tcPr>
            <w:tcW w:w="810" w:type="dxa"/>
            <w:tcBorders>
              <w:top w:val="nil"/>
              <w:left w:val="nil"/>
              <w:bottom w:val="single" w:sz="8" w:space="0" w:color="auto"/>
              <w:right w:val="nil"/>
            </w:tcBorders>
            <w:shd w:val="clear" w:color="auto" w:fill="CCFFCC"/>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t>9</w:t>
            </w:r>
          </w:p>
        </w:tc>
        <w:tc>
          <w:tcPr>
            <w:tcW w:w="3355" w:type="dxa"/>
            <w:tcBorders>
              <w:top w:val="nil"/>
              <w:left w:val="single" w:sz="8" w:space="0" w:color="auto"/>
              <w:bottom w:val="nil"/>
              <w:right w:val="nil"/>
            </w:tcBorders>
            <w:shd w:val="clear" w:color="auto" w:fill="FFFFFF"/>
            <w:tcMar>
              <w:top w:w="15" w:type="dxa"/>
              <w:left w:w="15" w:type="dxa"/>
              <w:bottom w:w="0" w:type="dxa"/>
              <w:right w:w="15" w:type="dxa"/>
            </w:tcMar>
            <w:vAlign w:val="center"/>
            <w:hideMark/>
          </w:tcPr>
          <w:p w:rsidR="00562D6B" w:rsidRPr="00562D6B" w:rsidRDefault="00562D6B">
            <w:pPr>
              <w:rPr>
                <w:rFonts w:ascii="Times New Roman" w:hAnsi="Times New Roman" w:cs="Times New Roman"/>
                <w:color w:val="333333"/>
                <w:sz w:val="28"/>
                <w:szCs w:val="28"/>
              </w:rPr>
            </w:pPr>
            <w:r w:rsidRPr="00562D6B">
              <w:rPr>
                <w:rFonts w:ascii="Times New Roman" w:hAnsi="Times New Roman" w:cs="Times New Roman"/>
                <w:color w:val="333333"/>
                <w:sz w:val="28"/>
                <w:szCs w:val="28"/>
              </w:rPr>
              <w:t> </w:t>
            </w:r>
          </w:p>
        </w:tc>
        <w:tc>
          <w:tcPr>
            <w:tcW w:w="7153" w:type="dxa"/>
            <w:tcBorders>
              <w:top w:val="nil"/>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333333"/>
                <w:sz w:val="28"/>
                <w:szCs w:val="28"/>
              </w:rPr>
              <w:t>- паспорта инвестиционных проектов, предусмотренных инвестиционной программой (проектом инвестиционной программы), содержащие информацию, предусмотренную пунктом 11(8) настоящего документа;</w:t>
            </w:r>
          </w:p>
        </w:tc>
        <w:tc>
          <w:tcPr>
            <w:tcW w:w="2011" w:type="dxa"/>
            <w:tcBorders>
              <w:top w:val="nil"/>
              <w:left w:val="nil"/>
              <w:bottom w:val="single" w:sz="8" w:space="0" w:color="000000"/>
              <w:right w:val="single" w:sz="8" w:space="0" w:color="auto"/>
            </w:tcBorders>
            <w:shd w:val="clear" w:color="auto" w:fill="FFFF99"/>
            <w:noWrap/>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hyperlink r:id="rId28" w:history="1">
              <w:r w:rsidRPr="00562D6B">
                <w:rPr>
                  <w:rStyle w:val="a3"/>
                  <w:rFonts w:ascii="Times New Roman" w:hAnsi="Times New Roman" w:cs="Times New Roman"/>
                  <w:color w:val="090084"/>
                  <w:sz w:val="28"/>
                  <w:szCs w:val="28"/>
                  <w:u w:val="none"/>
                </w:rPr>
                <w:t>Ссылка</w:t>
              </w:r>
            </w:hyperlink>
          </w:p>
        </w:tc>
      </w:tr>
      <w:tr w:rsidR="00562D6B" w:rsidRPr="00562D6B" w:rsidTr="00562D6B">
        <w:trPr>
          <w:trHeight w:val="885"/>
        </w:trPr>
        <w:tc>
          <w:tcPr>
            <w:tcW w:w="0" w:type="auto"/>
            <w:tcBorders>
              <w:top w:val="nil"/>
              <w:left w:val="single" w:sz="8" w:space="0" w:color="auto"/>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t>11</w:t>
            </w:r>
          </w:p>
        </w:tc>
        <w:tc>
          <w:tcPr>
            <w:tcW w:w="0" w:type="auto"/>
            <w:tcBorders>
              <w:top w:val="nil"/>
              <w:left w:val="nil"/>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t>ж</w:t>
            </w:r>
          </w:p>
        </w:tc>
        <w:tc>
          <w:tcPr>
            <w:tcW w:w="810" w:type="dxa"/>
            <w:tcBorders>
              <w:top w:val="nil"/>
              <w:left w:val="nil"/>
              <w:bottom w:val="single" w:sz="8" w:space="0" w:color="auto"/>
              <w:right w:val="nil"/>
            </w:tcBorders>
            <w:shd w:val="clear" w:color="auto" w:fill="CCFFCC"/>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t>10*</w:t>
            </w:r>
          </w:p>
        </w:tc>
        <w:tc>
          <w:tcPr>
            <w:tcW w:w="3355" w:type="dxa"/>
            <w:tcBorders>
              <w:top w:val="nil"/>
              <w:left w:val="single" w:sz="8" w:space="0" w:color="auto"/>
              <w:bottom w:val="nil"/>
              <w:right w:val="nil"/>
            </w:tcBorders>
            <w:shd w:val="clear" w:color="auto" w:fill="FFFFFF"/>
            <w:tcMar>
              <w:top w:w="15" w:type="dxa"/>
              <w:left w:w="15" w:type="dxa"/>
              <w:bottom w:w="0" w:type="dxa"/>
              <w:right w:w="15" w:type="dxa"/>
            </w:tcMar>
            <w:vAlign w:val="center"/>
            <w:hideMark/>
          </w:tcPr>
          <w:p w:rsidR="00562D6B" w:rsidRPr="00562D6B" w:rsidRDefault="00562D6B">
            <w:pPr>
              <w:rPr>
                <w:rFonts w:ascii="Times New Roman" w:hAnsi="Times New Roman" w:cs="Times New Roman"/>
                <w:color w:val="333333"/>
                <w:sz w:val="28"/>
                <w:szCs w:val="28"/>
              </w:rPr>
            </w:pPr>
            <w:r w:rsidRPr="00562D6B">
              <w:rPr>
                <w:rFonts w:ascii="Times New Roman" w:hAnsi="Times New Roman" w:cs="Times New Roman"/>
                <w:color w:val="333333"/>
                <w:sz w:val="28"/>
                <w:szCs w:val="28"/>
              </w:rPr>
              <w:t> </w:t>
            </w:r>
          </w:p>
        </w:tc>
        <w:tc>
          <w:tcPr>
            <w:tcW w:w="7153" w:type="dxa"/>
            <w:tcBorders>
              <w:top w:val="nil"/>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333333"/>
                <w:sz w:val="28"/>
                <w:szCs w:val="28"/>
              </w:rPr>
              <w:t xml:space="preserve">- значения целевых показателей для целей формирования инвестиционной программы, установленные в порядке, утвержденном </w:t>
            </w:r>
            <w:r w:rsidRPr="00562D6B">
              <w:rPr>
                <w:rFonts w:ascii="Times New Roman" w:hAnsi="Times New Roman" w:cs="Times New Roman"/>
                <w:color w:val="333333"/>
                <w:sz w:val="28"/>
                <w:szCs w:val="28"/>
              </w:rPr>
              <w:lastRenderedPageBreak/>
              <w:t>Министерством энергетики Российской Федерации;</w:t>
            </w:r>
          </w:p>
        </w:tc>
        <w:tc>
          <w:tcPr>
            <w:tcW w:w="2011" w:type="dxa"/>
            <w:tcBorders>
              <w:top w:val="nil"/>
              <w:left w:val="nil"/>
              <w:bottom w:val="single" w:sz="8" w:space="0" w:color="000000"/>
              <w:right w:val="single" w:sz="8" w:space="0" w:color="auto"/>
            </w:tcBorders>
            <w:shd w:val="clear" w:color="auto" w:fill="FFFF99"/>
            <w:noWrap/>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hyperlink r:id="rId29" w:history="1">
              <w:r w:rsidRPr="00562D6B">
                <w:rPr>
                  <w:rStyle w:val="a3"/>
                  <w:rFonts w:ascii="Times New Roman" w:hAnsi="Times New Roman" w:cs="Times New Roman"/>
                  <w:color w:val="090084"/>
                  <w:sz w:val="28"/>
                  <w:szCs w:val="28"/>
                  <w:u w:val="none"/>
                </w:rPr>
                <w:t>Ссылка</w:t>
              </w:r>
            </w:hyperlink>
          </w:p>
        </w:tc>
      </w:tr>
      <w:tr w:rsidR="00562D6B" w:rsidRPr="00562D6B" w:rsidTr="00562D6B">
        <w:trPr>
          <w:trHeight w:val="885"/>
        </w:trPr>
        <w:tc>
          <w:tcPr>
            <w:tcW w:w="0" w:type="auto"/>
            <w:tcBorders>
              <w:top w:val="nil"/>
              <w:left w:val="single" w:sz="8" w:space="0" w:color="auto"/>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lastRenderedPageBreak/>
              <w:t>11</w:t>
            </w:r>
          </w:p>
        </w:tc>
        <w:tc>
          <w:tcPr>
            <w:tcW w:w="0" w:type="auto"/>
            <w:tcBorders>
              <w:top w:val="nil"/>
              <w:left w:val="nil"/>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t>ж</w:t>
            </w:r>
          </w:p>
        </w:tc>
        <w:tc>
          <w:tcPr>
            <w:tcW w:w="810" w:type="dxa"/>
            <w:tcBorders>
              <w:top w:val="nil"/>
              <w:left w:val="nil"/>
              <w:bottom w:val="single" w:sz="8" w:space="0" w:color="auto"/>
              <w:right w:val="nil"/>
            </w:tcBorders>
            <w:shd w:val="clear" w:color="auto" w:fill="CCFFCC"/>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t>11</w:t>
            </w:r>
          </w:p>
        </w:tc>
        <w:tc>
          <w:tcPr>
            <w:tcW w:w="3355" w:type="dxa"/>
            <w:tcBorders>
              <w:top w:val="nil"/>
              <w:left w:val="single" w:sz="8" w:space="0" w:color="auto"/>
              <w:bottom w:val="nil"/>
              <w:right w:val="nil"/>
            </w:tcBorders>
            <w:shd w:val="clear" w:color="auto" w:fill="FFFFFF"/>
            <w:tcMar>
              <w:top w:w="15" w:type="dxa"/>
              <w:left w:w="15" w:type="dxa"/>
              <w:bottom w:w="0" w:type="dxa"/>
              <w:right w:w="15" w:type="dxa"/>
            </w:tcMar>
            <w:vAlign w:val="center"/>
            <w:hideMark/>
          </w:tcPr>
          <w:p w:rsidR="00562D6B" w:rsidRPr="00562D6B" w:rsidRDefault="00562D6B">
            <w:pPr>
              <w:rPr>
                <w:rFonts w:ascii="Times New Roman" w:hAnsi="Times New Roman" w:cs="Times New Roman"/>
                <w:color w:val="333333"/>
                <w:sz w:val="28"/>
                <w:szCs w:val="28"/>
              </w:rPr>
            </w:pPr>
            <w:r w:rsidRPr="00562D6B">
              <w:rPr>
                <w:rFonts w:ascii="Times New Roman" w:hAnsi="Times New Roman" w:cs="Times New Roman"/>
                <w:color w:val="333333"/>
                <w:sz w:val="28"/>
                <w:szCs w:val="28"/>
              </w:rPr>
              <w:t> </w:t>
            </w:r>
          </w:p>
        </w:tc>
        <w:tc>
          <w:tcPr>
            <w:tcW w:w="7153" w:type="dxa"/>
            <w:tcBorders>
              <w:top w:val="nil"/>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333333"/>
                <w:sz w:val="28"/>
                <w:szCs w:val="28"/>
              </w:rPr>
              <w:t>- материалы, обосновывающие стоимость инвестиционных проектов, предусмотренных инвестиционной программой (проектом инвестиционной программы), в том числе пояснительную записку, сметные расчеты и иные документы и расчеты, которые, по мнению сетевой организации, могут служить обоснованием стоимости указанных инвестиционных проектов</w:t>
            </w:r>
          </w:p>
        </w:tc>
        <w:tc>
          <w:tcPr>
            <w:tcW w:w="2011" w:type="dxa"/>
            <w:tcBorders>
              <w:top w:val="nil"/>
              <w:left w:val="nil"/>
              <w:bottom w:val="single" w:sz="8" w:space="0" w:color="000000"/>
              <w:right w:val="single" w:sz="8" w:space="0" w:color="auto"/>
            </w:tcBorders>
            <w:shd w:val="clear" w:color="auto" w:fill="FFFF99"/>
            <w:noWrap/>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hyperlink r:id="rId30" w:history="1">
              <w:r w:rsidRPr="00562D6B">
                <w:rPr>
                  <w:rStyle w:val="a3"/>
                  <w:rFonts w:ascii="Times New Roman" w:hAnsi="Times New Roman" w:cs="Times New Roman"/>
                  <w:color w:val="090084"/>
                  <w:sz w:val="28"/>
                  <w:szCs w:val="28"/>
                  <w:u w:val="none"/>
                </w:rPr>
                <w:t>Ссылка</w:t>
              </w:r>
            </w:hyperlink>
          </w:p>
        </w:tc>
      </w:tr>
      <w:tr w:rsidR="00562D6B" w:rsidRPr="00562D6B" w:rsidTr="00562D6B">
        <w:trPr>
          <w:trHeight w:val="885"/>
        </w:trPr>
        <w:tc>
          <w:tcPr>
            <w:tcW w:w="0" w:type="auto"/>
            <w:tcBorders>
              <w:top w:val="nil"/>
              <w:left w:val="single" w:sz="8" w:space="0" w:color="auto"/>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t>11</w:t>
            </w:r>
          </w:p>
        </w:tc>
        <w:tc>
          <w:tcPr>
            <w:tcW w:w="0" w:type="auto"/>
            <w:tcBorders>
              <w:top w:val="nil"/>
              <w:left w:val="nil"/>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t>ж</w:t>
            </w:r>
          </w:p>
        </w:tc>
        <w:tc>
          <w:tcPr>
            <w:tcW w:w="810" w:type="dxa"/>
            <w:tcBorders>
              <w:top w:val="nil"/>
              <w:left w:val="nil"/>
              <w:bottom w:val="single" w:sz="8" w:space="0" w:color="auto"/>
              <w:right w:val="nil"/>
            </w:tcBorders>
            <w:shd w:val="clear" w:color="auto" w:fill="CCFFCC"/>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t>12</w:t>
            </w:r>
          </w:p>
        </w:tc>
        <w:tc>
          <w:tcPr>
            <w:tcW w:w="3355" w:type="dxa"/>
            <w:tcBorders>
              <w:top w:val="nil"/>
              <w:left w:val="single" w:sz="8" w:space="0" w:color="auto"/>
              <w:bottom w:val="nil"/>
              <w:right w:val="nil"/>
            </w:tcBorders>
            <w:shd w:val="clear" w:color="auto" w:fill="FFFFFF"/>
            <w:tcMar>
              <w:top w:w="15" w:type="dxa"/>
              <w:left w:w="15" w:type="dxa"/>
              <w:bottom w:w="0" w:type="dxa"/>
              <w:right w:w="15" w:type="dxa"/>
            </w:tcMar>
            <w:vAlign w:val="center"/>
            <w:hideMark/>
          </w:tcPr>
          <w:p w:rsidR="00562D6B" w:rsidRPr="00562D6B" w:rsidRDefault="00562D6B">
            <w:pPr>
              <w:rPr>
                <w:rFonts w:ascii="Times New Roman" w:hAnsi="Times New Roman" w:cs="Times New Roman"/>
                <w:color w:val="333333"/>
                <w:sz w:val="28"/>
                <w:szCs w:val="28"/>
              </w:rPr>
            </w:pPr>
            <w:r w:rsidRPr="00562D6B">
              <w:rPr>
                <w:rFonts w:ascii="Times New Roman" w:hAnsi="Times New Roman" w:cs="Times New Roman"/>
                <w:color w:val="333333"/>
                <w:sz w:val="28"/>
                <w:szCs w:val="28"/>
              </w:rPr>
              <w:t> </w:t>
            </w:r>
          </w:p>
        </w:tc>
        <w:tc>
          <w:tcPr>
            <w:tcW w:w="7153" w:type="dxa"/>
            <w:tcBorders>
              <w:top w:val="nil"/>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333333"/>
                <w:sz w:val="28"/>
                <w:szCs w:val="28"/>
              </w:rPr>
              <w:t>- программу научно-исследовательских и (или) опытно-конструкторских работ на период реализации инвестиционной программы (проекта инвестиционной программы) с распределением по годам и описанием содержания работ (при наличии таковой);</w:t>
            </w:r>
          </w:p>
        </w:tc>
        <w:tc>
          <w:tcPr>
            <w:tcW w:w="2011" w:type="dxa"/>
            <w:tcBorders>
              <w:top w:val="nil"/>
              <w:left w:val="nil"/>
              <w:bottom w:val="single" w:sz="8" w:space="0" w:color="000000"/>
              <w:right w:val="single" w:sz="8" w:space="0" w:color="auto"/>
            </w:tcBorders>
            <w:shd w:val="clear" w:color="auto" w:fill="FFFF99"/>
            <w:noWrap/>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hyperlink r:id="rId31" w:history="1">
              <w:r w:rsidRPr="00562D6B">
                <w:rPr>
                  <w:rStyle w:val="a3"/>
                  <w:rFonts w:ascii="Times New Roman" w:hAnsi="Times New Roman" w:cs="Times New Roman"/>
                  <w:color w:val="090084"/>
                  <w:sz w:val="28"/>
                  <w:szCs w:val="28"/>
                  <w:u w:val="none"/>
                </w:rPr>
                <w:t>Ссылка</w:t>
              </w:r>
            </w:hyperlink>
          </w:p>
        </w:tc>
      </w:tr>
      <w:tr w:rsidR="00562D6B" w:rsidRPr="00562D6B" w:rsidTr="00562D6B">
        <w:trPr>
          <w:trHeight w:val="885"/>
        </w:trPr>
        <w:tc>
          <w:tcPr>
            <w:tcW w:w="0" w:type="auto"/>
            <w:tcBorders>
              <w:top w:val="nil"/>
              <w:left w:val="single" w:sz="8" w:space="0" w:color="auto"/>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t>11</w:t>
            </w:r>
          </w:p>
        </w:tc>
        <w:tc>
          <w:tcPr>
            <w:tcW w:w="0" w:type="auto"/>
            <w:tcBorders>
              <w:top w:val="nil"/>
              <w:left w:val="nil"/>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t>ж</w:t>
            </w:r>
          </w:p>
        </w:tc>
        <w:tc>
          <w:tcPr>
            <w:tcW w:w="810" w:type="dxa"/>
            <w:tcBorders>
              <w:top w:val="nil"/>
              <w:left w:val="nil"/>
              <w:bottom w:val="single" w:sz="8" w:space="0" w:color="auto"/>
              <w:right w:val="nil"/>
            </w:tcBorders>
            <w:shd w:val="clear" w:color="auto" w:fill="CCFFCC"/>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t>13</w:t>
            </w:r>
          </w:p>
        </w:tc>
        <w:tc>
          <w:tcPr>
            <w:tcW w:w="3355" w:type="dxa"/>
            <w:tcBorders>
              <w:top w:val="nil"/>
              <w:left w:val="single" w:sz="8" w:space="0" w:color="auto"/>
              <w:bottom w:val="nil"/>
              <w:right w:val="nil"/>
            </w:tcBorders>
            <w:shd w:val="clear" w:color="auto" w:fill="FFFFFF"/>
            <w:tcMar>
              <w:top w:w="15" w:type="dxa"/>
              <w:left w:w="15" w:type="dxa"/>
              <w:bottom w:w="0" w:type="dxa"/>
              <w:right w:w="15" w:type="dxa"/>
            </w:tcMar>
            <w:vAlign w:val="center"/>
            <w:hideMark/>
          </w:tcPr>
          <w:p w:rsidR="00562D6B" w:rsidRPr="00562D6B" w:rsidRDefault="00562D6B">
            <w:pPr>
              <w:rPr>
                <w:rFonts w:ascii="Times New Roman" w:hAnsi="Times New Roman" w:cs="Times New Roman"/>
                <w:color w:val="333333"/>
                <w:sz w:val="28"/>
                <w:szCs w:val="28"/>
              </w:rPr>
            </w:pPr>
            <w:r w:rsidRPr="00562D6B">
              <w:rPr>
                <w:rFonts w:ascii="Times New Roman" w:hAnsi="Times New Roman" w:cs="Times New Roman"/>
                <w:color w:val="333333"/>
                <w:sz w:val="28"/>
                <w:szCs w:val="28"/>
              </w:rPr>
              <w:t> </w:t>
            </w:r>
          </w:p>
        </w:tc>
        <w:tc>
          <w:tcPr>
            <w:tcW w:w="7153" w:type="dxa"/>
            <w:tcBorders>
              <w:top w:val="nil"/>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333333"/>
                <w:sz w:val="28"/>
                <w:szCs w:val="28"/>
              </w:rPr>
              <w:t xml:space="preserve">- копию решения об одобрении проекта инвестиционной программы советом директоров (наблюдательным советом) сетевой организации, а при отсутствии совета директоров (наблюдательного совета) - коллегиальным (единоличным) исполнительным органом управления или иным уполномоченным органом сетевой организации (не раскрывается при опубликовании информации о проекте инвестиционной программы в случаях, если сроки </w:t>
            </w:r>
            <w:r w:rsidRPr="00562D6B">
              <w:rPr>
                <w:rFonts w:ascii="Times New Roman" w:hAnsi="Times New Roman" w:cs="Times New Roman"/>
                <w:color w:val="333333"/>
                <w:sz w:val="28"/>
                <w:szCs w:val="28"/>
              </w:rPr>
              <w:lastRenderedPageBreak/>
              <w:t>раскрытия такой информации в соответствии с пунктом 12 настоящего документа предусмотрены Правилами утверждения инвестиционных программ субъектов электроэнергетики, утвержденными постановлением Правительства Российской Федерации от 1 декабря 2009 г. N 977 "Об инвестиционных программах субъектов электроэнергетики" (далее - Правила утверждения инвестиционных программ субъектов электроэнергетики);</w:t>
            </w:r>
          </w:p>
        </w:tc>
        <w:tc>
          <w:tcPr>
            <w:tcW w:w="2011" w:type="dxa"/>
            <w:tcBorders>
              <w:top w:val="nil"/>
              <w:left w:val="nil"/>
              <w:bottom w:val="single" w:sz="8" w:space="0" w:color="000000"/>
              <w:right w:val="single" w:sz="8" w:space="0" w:color="auto"/>
            </w:tcBorders>
            <w:shd w:val="clear" w:color="auto" w:fill="FFFF99"/>
            <w:noWrap/>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hyperlink r:id="rId32" w:history="1">
              <w:r w:rsidRPr="00562D6B">
                <w:rPr>
                  <w:rStyle w:val="a3"/>
                  <w:rFonts w:ascii="Times New Roman" w:hAnsi="Times New Roman" w:cs="Times New Roman"/>
                  <w:color w:val="090084"/>
                  <w:sz w:val="28"/>
                  <w:szCs w:val="28"/>
                  <w:u w:val="none"/>
                </w:rPr>
                <w:t>Ссылка</w:t>
              </w:r>
            </w:hyperlink>
          </w:p>
        </w:tc>
      </w:tr>
      <w:tr w:rsidR="00562D6B" w:rsidRPr="00562D6B" w:rsidTr="00562D6B">
        <w:trPr>
          <w:trHeight w:val="885"/>
        </w:trPr>
        <w:tc>
          <w:tcPr>
            <w:tcW w:w="0" w:type="auto"/>
            <w:tcBorders>
              <w:top w:val="nil"/>
              <w:left w:val="single" w:sz="8" w:space="0" w:color="auto"/>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lastRenderedPageBreak/>
              <w:t>11</w:t>
            </w:r>
          </w:p>
        </w:tc>
        <w:tc>
          <w:tcPr>
            <w:tcW w:w="0" w:type="auto"/>
            <w:tcBorders>
              <w:top w:val="nil"/>
              <w:left w:val="nil"/>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t>ж</w:t>
            </w:r>
          </w:p>
        </w:tc>
        <w:tc>
          <w:tcPr>
            <w:tcW w:w="810" w:type="dxa"/>
            <w:tcBorders>
              <w:top w:val="nil"/>
              <w:left w:val="nil"/>
              <w:bottom w:val="single" w:sz="8" w:space="0" w:color="auto"/>
              <w:right w:val="nil"/>
            </w:tcBorders>
            <w:shd w:val="clear" w:color="auto" w:fill="CCFFCC"/>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t>14</w:t>
            </w:r>
          </w:p>
        </w:tc>
        <w:tc>
          <w:tcPr>
            <w:tcW w:w="3355" w:type="dxa"/>
            <w:tcBorders>
              <w:top w:val="nil"/>
              <w:left w:val="single" w:sz="8" w:space="0" w:color="auto"/>
              <w:bottom w:val="nil"/>
              <w:right w:val="nil"/>
            </w:tcBorders>
            <w:shd w:val="clear" w:color="auto" w:fill="FFFFFF"/>
            <w:tcMar>
              <w:top w:w="15" w:type="dxa"/>
              <w:left w:w="15" w:type="dxa"/>
              <w:bottom w:w="0" w:type="dxa"/>
              <w:right w:w="15" w:type="dxa"/>
            </w:tcMar>
            <w:vAlign w:val="center"/>
            <w:hideMark/>
          </w:tcPr>
          <w:p w:rsidR="00562D6B" w:rsidRPr="00562D6B" w:rsidRDefault="00562D6B">
            <w:pPr>
              <w:rPr>
                <w:rFonts w:ascii="Times New Roman" w:hAnsi="Times New Roman" w:cs="Times New Roman"/>
                <w:color w:val="333333"/>
                <w:sz w:val="28"/>
                <w:szCs w:val="28"/>
              </w:rPr>
            </w:pPr>
            <w:r w:rsidRPr="00562D6B">
              <w:rPr>
                <w:rFonts w:ascii="Times New Roman" w:hAnsi="Times New Roman" w:cs="Times New Roman"/>
                <w:color w:val="333333"/>
                <w:sz w:val="28"/>
                <w:szCs w:val="28"/>
              </w:rPr>
              <w:t> </w:t>
            </w:r>
          </w:p>
        </w:tc>
        <w:tc>
          <w:tcPr>
            <w:tcW w:w="7153" w:type="dxa"/>
            <w:tcBorders>
              <w:top w:val="nil"/>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333333"/>
                <w:sz w:val="28"/>
                <w:szCs w:val="28"/>
              </w:rPr>
              <w:t>- программу по энергосбережению и повышению энергетической эффективности (для организаций, которые в соответствии с законодательством об энергосбережении и о повышении энергетической эффективности утверждают и реализовывают программы в области энергосбережения и повышения энергетической эффективности);</w:t>
            </w:r>
          </w:p>
        </w:tc>
        <w:tc>
          <w:tcPr>
            <w:tcW w:w="2011" w:type="dxa"/>
            <w:tcBorders>
              <w:top w:val="nil"/>
              <w:left w:val="nil"/>
              <w:bottom w:val="single" w:sz="8" w:space="0" w:color="000000"/>
              <w:right w:val="single" w:sz="8" w:space="0" w:color="auto"/>
            </w:tcBorders>
            <w:shd w:val="clear" w:color="auto" w:fill="FFFF99"/>
            <w:noWrap/>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hyperlink r:id="rId33" w:history="1">
              <w:r w:rsidRPr="00562D6B">
                <w:rPr>
                  <w:rStyle w:val="a3"/>
                  <w:rFonts w:ascii="Times New Roman" w:hAnsi="Times New Roman" w:cs="Times New Roman"/>
                  <w:color w:val="090084"/>
                  <w:sz w:val="28"/>
                  <w:szCs w:val="28"/>
                  <w:u w:val="none"/>
                </w:rPr>
                <w:t>Ссылка</w:t>
              </w:r>
            </w:hyperlink>
          </w:p>
        </w:tc>
      </w:tr>
      <w:tr w:rsidR="00562D6B" w:rsidRPr="00562D6B" w:rsidTr="00562D6B">
        <w:trPr>
          <w:trHeight w:val="885"/>
        </w:trPr>
        <w:tc>
          <w:tcPr>
            <w:tcW w:w="0" w:type="auto"/>
            <w:tcBorders>
              <w:top w:val="nil"/>
              <w:left w:val="single" w:sz="8" w:space="0" w:color="auto"/>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t>11</w:t>
            </w:r>
          </w:p>
        </w:tc>
        <w:tc>
          <w:tcPr>
            <w:tcW w:w="0" w:type="auto"/>
            <w:tcBorders>
              <w:top w:val="nil"/>
              <w:left w:val="nil"/>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t>ж</w:t>
            </w:r>
          </w:p>
        </w:tc>
        <w:tc>
          <w:tcPr>
            <w:tcW w:w="810" w:type="dxa"/>
            <w:tcBorders>
              <w:top w:val="nil"/>
              <w:left w:val="nil"/>
              <w:bottom w:val="single" w:sz="8" w:space="0" w:color="auto"/>
              <w:right w:val="nil"/>
            </w:tcBorders>
            <w:shd w:val="clear" w:color="auto" w:fill="CCFFCC"/>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t>15</w:t>
            </w:r>
          </w:p>
        </w:tc>
        <w:tc>
          <w:tcPr>
            <w:tcW w:w="3355" w:type="dxa"/>
            <w:tcBorders>
              <w:top w:val="nil"/>
              <w:left w:val="single" w:sz="8" w:space="0" w:color="auto"/>
              <w:bottom w:val="nil"/>
              <w:right w:val="nil"/>
            </w:tcBorders>
            <w:shd w:val="clear" w:color="auto" w:fill="FFFFFF"/>
            <w:tcMar>
              <w:top w:w="15" w:type="dxa"/>
              <w:left w:w="15" w:type="dxa"/>
              <w:bottom w:w="0" w:type="dxa"/>
              <w:right w:w="15" w:type="dxa"/>
            </w:tcMar>
            <w:vAlign w:val="center"/>
            <w:hideMark/>
          </w:tcPr>
          <w:p w:rsidR="00562D6B" w:rsidRPr="00562D6B" w:rsidRDefault="00562D6B">
            <w:pPr>
              <w:rPr>
                <w:rFonts w:ascii="Times New Roman" w:hAnsi="Times New Roman" w:cs="Times New Roman"/>
                <w:color w:val="333333"/>
                <w:sz w:val="28"/>
                <w:szCs w:val="28"/>
              </w:rPr>
            </w:pPr>
            <w:r w:rsidRPr="00562D6B">
              <w:rPr>
                <w:rFonts w:ascii="Times New Roman" w:hAnsi="Times New Roman" w:cs="Times New Roman"/>
                <w:color w:val="333333"/>
                <w:sz w:val="28"/>
                <w:szCs w:val="28"/>
              </w:rPr>
              <w:t> </w:t>
            </w:r>
          </w:p>
        </w:tc>
        <w:tc>
          <w:tcPr>
            <w:tcW w:w="7153" w:type="dxa"/>
            <w:tcBorders>
              <w:top w:val="nil"/>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333333"/>
                <w:sz w:val="28"/>
                <w:szCs w:val="28"/>
              </w:rPr>
              <w:t>- заключения (отчеты) по результатам проведения технологического и ценового аудита инвестиционных проектов строительства объектов электроэнергетики в случаях, если получение таких заключений (отчетов) является обязательным;</w:t>
            </w:r>
          </w:p>
        </w:tc>
        <w:tc>
          <w:tcPr>
            <w:tcW w:w="2011" w:type="dxa"/>
            <w:tcBorders>
              <w:top w:val="nil"/>
              <w:left w:val="nil"/>
              <w:bottom w:val="single" w:sz="8" w:space="0" w:color="000000"/>
              <w:right w:val="single" w:sz="8" w:space="0" w:color="auto"/>
            </w:tcBorders>
            <w:shd w:val="clear" w:color="auto" w:fill="FFFF99"/>
            <w:noWrap/>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hyperlink r:id="rId34" w:history="1">
              <w:r w:rsidRPr="00562D6B">
                <w:rPr>
                  <w:rStyle w:val="a3"/>
                  <w:rFonts w:ascii="Times New Roman" w:hAnsi="Times New Roman" w:cs="Times New Roman"/>
                  <w:color w:val="090084"/>
                  <w:sz w:val="28"/>
                  <w:szCs w:val="28"/>
                  <w:u w:val="none"/>
                </w:rPr>
                <w:t>Ссылка</w:t>
              </w:r>
            </w:hyperlink>
          </w:p>
        </w:tc>
      </w:tr>
      <w:tr w:rsidR="00562D6B" w:rsidRPr="00562D6B" w:rsidTr="00562D6B">
        <w:trPr>
          <w:trHeight w:val="885"/>
        </w:trPr>
        <w:tc>
          <w:tcPr>
            <w:tcW w:w="0" w:type="auto"/>
            <w:tcBorders>
              <w:top w:val="nil"/>
              <w:left w:val="single" w:sz="8" w:space="0" w:color="auto"/>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t>11</w:t>
            </w:r>
          </w:p>
        </w:tc>
        <w:tc>
          <w:tcPr>
            <w:tcW w:w="0" w:type="auto"/>
            <w:tcBorders>
              <w:top w:val="nil"/>
              <w:left w:val="nil"/>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t>ж</w:t>
            </w:r>
          </w:p>
        </w:tc>
        <w:tc>
          <w:tcPr>
            <w:tcW w:w="810" w:type="dxa"/>
            <w:tcBorders>
              <w:top w:val="nil"/>
              <w:left w:val="nil"/>
              <w:bottom w:val="single" w:sz="8" w:space="0" w:color="auto"/>
              <w:right w:val="nil"/>
            </w:tcBorders>
            <w:shd w:val="clear" w:color="auto" w:fill="CCFFCC"/>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t>16</w:t>
            </w:r>
          </w:p>
        </w:tc>
        <w:tc>
          <w:tcPr>
            <w:tcW w:w="3355" w:type="dxa"/>
            <w:tcBorders>
              <w:top w:val="nil"/>
              <w:left w:val="single" w:sz="8" w:space="0" w:color="auto"/>
              <w:bottom w:val="nil"/>
              <w:right w:val="nil"/>
            </w:tcBorders>
            <w:shd w:val="clear" w:color="auto" w:fill="FFFFFF"/>
            <w:tcMar>
              <w:top w:w="15" w:type="dxa"/>
              <w:left w:w="15" w:type="dxa"/>
              <w:bottom w:w="0" w:type="dxa"/>
              <w:right w:w="15" w:type="dxa"/>
            </w:tcMar>
            <w:vAlign w:val="center"/>
            <w:hideMark/>
          </w:tcPr>
          <w:p w:rsidR="00562D6B" w:rsidRPr="00562D6B" w:rsidRDefault="00562D6B">
            <w:pPr>
              <w:rPr>
                <w:rFonts w:ascii="Times New Roman" w:hAnsi="Times New Roman" w:cs="Times New Roman"/>
                <w:color w:val="333333"/>
                <w:sz w:val="28"/>
                <w:szCs w:val="28"/>
              </w:rPr>
            </w:pPr>
            <w:r w:rsidRPr="00562D6B">
              <w:rPr>
                <w:rFonts w:ascii="Times New Roman" w:hAnsi="Times New Roman" w:cs="Times New Roman"/>
                <w:color w:val="333333"/>
                <w:sz w:val="28"/>
                <w:szCs w:val="28"/>
              </w:rPr>
              <w:t> </w:t>
            </w:r>
          </w:p>
        </w:tc>
        <w:tc>
          <w:tcPr>
            <w:tcW w:w="7153" w:type="dxa"/>
            <w:tcBorders>
              <w:top w:val="nil"/>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333333"/>
                <w:sz w:val="28"/>
                <w:szCs w:val="28"/>
              </w:rPr>
              <w:t xml:space="preserve">- заключение по результатам проведения технологического и ценового аудита инвестиционной программы (проекта инвестиционной программы) (при наличии такового), выполненное в соответствии с </w:t>
            </w:r>
            <w:r w:rsidRPr="00562D6B">
              <w:rPr>
                <w:rFonts w:ascii="Times New Roman" w:hAnsi="Times New Roman" w:cs="Times New Roman"/>
                <w:color w:val="333333"/>
                <w:sz w:val="28"/>
                <w:szCs w:val="28"/>
              </w:rPr>
              <w:lastRenderedPageBreak/>
              <w:t>методическими рекомендациями, предусмотренными пунктом 5 постановления Правительства Российской Федерации от 16 февраля 2015 г. N 132 "О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 и контроля за их реализацией";</w:t>
            </w:r>
          </w:p>
        </w:tc>
        <w:tc>
          <w:tcPr>
            <w:tcW w:w="2011" w:type="dxa"/>
            <w:tcBorders>
              <w:top w:val="nil"/>
              <w:left w:val="nil"/>
              <w:bottom w:val="single" w:sz="8" w:space="0" w:color="000000"/>
              <w:right w:val="single" w:sz="8" w:space="0" w:color="auto"/>
            </w:tcBorders>
            <w:shd w:val="clear" w:color="auto" w:fill="FFFF99"/>
            <w:noWrap/>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hyperlink r:id="rId35" w:history="1">
              <w:r w:rsidRPr="00562D6B">
                <w:rPr>
                  <w:rStyle w:val="a3"/>
                  <w:rFonts w:ascii="Times New Roman" w:hAnsi="Times New Roman" w:cs="Times New Roman"/>
                  <w:color w:val="090084"/>
                  <w:sz w:val="28"/>
                  <w:szCs w:val="28"/>
                  <w:u w:val="none"/>
                </w:rPr>
                <w:t>Ссылка</w:t>
              </w:r>
            </w:hyperlink>
          </w:p>
        </w:tc>
      </w:tr>
      <w:tr w:rsidR="00562D6B" w:rsidRPr="00562D6B" w:rsidTr="00562D6B">
        <w:trPr>
          <w:trHeight w:val="1590"/>
        </w:trPr>
        <w:tc>
          <w:tcPr>
            <w:tcW w:w="0" w:type="auto"/>
            <w:tcBorders>
              <w:top w:val="nil"/>
              <w:left w:val="single" w:sz="8" w:space="0" w:color="auto"/>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lastRenderedPageBreak/>
              <w:t>11</w:t>
            </w:r>
          </w:p>
        </w:tc>
        <w:tc>
          <w:tcPr>
            <w:tcW w:w="0" w:type="auto"/>
            <w:tcBorders>
              <w:top w:val="nil"/>
              <w:left w:val="nil"/>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t>ж</w:t>
            </w:r>
          </w:p>
        </w:tc>
        <w:tc>
          <w:tcPr>
            <w:tcW w:w="810" w:type="dxa"/>
            <w:tcBorders>
              <w:top w:val="nil"/>
              <w:left w:val="nil"/>
              <w:bottom w:val="single" w:sz="8" w:space="0" w:color="auto"/>
              <w:right w:val="nil"/>
            </w:tcBorders>
            <w:shd w:val="clear" w:color="auto" w:fill="CCFFCC"/>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t>17</w:t>
            </w:r>
          </w:p>
        </w:tc>
        <w:tc>
          <w:tcPr>
            <w:tcW w:w="3355" w:type="dxa"/>
            <w:tcBorders>
              <w:top w:val="nil"/>
              <w:left w:val="single" w:sz="8" w:space="0" w:color="auto"/>
              <w:bottom w:val="nil"/>
              <w:right w:val="nil"/>
            </w:tcBorders>
            <w:shd w:val="clear" w:color="auto" w:fill="FFFFFF"/>
            <w:tcMar>
              <w:top w:w="15" w:type="dxa"/>
              <w:left w:w="15" w:type="dxa"/>
              <w:bottom w:w="0" w:type="dxa"/>
              <w:right w:w="15" w:type="dxa"/>
            </w:tcMar>
            <w:vAlign w:val="center"/>
            <w:hideMark/>
          </w:tcPr>
          <w:p w:rsidR="00562D6B" w:rsidRPr="00562D6B" w:rsidRDefault="00562D6B">
            <w:pPr>
              <w:rPr>
                <w:rFonts w:ascii="Times New Roman" w:hAnsi="Times New Roman" w:cs="Times New Roman"/>
                <w:color w:val="333333"/>
                <w:sz w:val="28"/>
                <w:szCs w:val="28"/>
              </w:rPr>
            </w:pPr>
            <w:r w:rsidRPr="00562D6B">
              <w:rPr>
                <w:rFonts w:ascii="Times New Roman" w:hAnsi="Times New Roman" w:cs="Times New Roman"/>
                <w:color w:val="333333"/>
                <w:sz w:val="28"/>
                <w:szCs w:val="28"/>
              </w:rPr>
              <w:t> </w:t>
            </w:r>
          </w:p>
        </w:tc>
        <w:tc>
          <w:tcPr>
            <w:tcW w:w="7153" w:type="dxa"/>
            <w:tcBorders>
              <w:top w:val="nil"/>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333333"/>
                <w:sz w:val="28"/>
                <w:szCs w:val="28"/>
              </w:rPr>
              <w:t>- информацию о наличии у сетевой организации предусмотренных законодательством Российской Федерации о приватизации инвестиционных обязательств в отношении объектов электросетевого хозяйства, а также об условиях таких обязательств.</w:t>
            </w:r>
          </w:p>
          <w:p w:rsidR="00562D6B" w:rsidRPr="00562D6B" w:rsidRDefault="00562D6B">
            <w:pPr>
              <w:spacing w:before="30" w:line="384" w:lineRule="atLeast"/>
              <w:ind w:left="30" w:right="30"/>
              <w:jc w:val="center"/>
              <w:rPr>
                <w:rFonts w:ascii="Times New Roman" w:hAnsi="Times New Roman" w:cs="Times New Roman"/>
                <w:color w:val="333333"/>
                <w:sz w:val="28"/>
                <w:szCs w:val="28"/>
              </w:rPr>
            </w:pPr>
            <w:r w:rsidRPr="00562D6B">
              <w:rPr>
                <w:rFonts w:ascii="Times New Roman" w:hAnsi="Times New Roman" w:cs="Times New Roman"/>
                <w:color w:val="333333"/>
                <w:sz w:val="28"/>
                <w:szCs w:val="28"/>
              </w:rPr>
              <w:br/>
              <w:t xml:space="preserve"> * Формы раскрытия сетевой организацией информации об инвестиционной программе (о проекте инвестиционной программы и (или) проекте изменений, вносимых в инвестиционную программу) и обосновывающих ее материалах, указанной в абзацах втором - четвертом, шестом, восьмом и десятом подпункта "ж" пункта 11 стандартов раскрытия информации,раскрываются согласно приложениям N 1 - 19 к Приказу Минэнерго России от 05.05.2016 N 380 "Об утверждении форм раскрытия сетевой организацией информации об инвестиционной </w:t>
            </w:r>
            <w:r w:rsidRPr="00562D6B">
              <w:rPr>
                <w:rFonts w:ascii="Times New Roman" w:hAnsi="Times New Roman" w:cs="Times New Roman"/>
                <w:color w:val="333333"/>
                <w:sz w:val="28"/>
                <w:szCs w:val="28"/>
              </w:rPr>
              <w:lastRenderedPageBreak/>
              <w:t>программе (о проекте инвестиционной программы и (или) проекте изменений, вносимых в инвестиционную программу) и обосновывающих ее материалах, указанной в абзацах втором - четвертом, шестом, восьмом и десятом подпункта "ж" пункта 11 стандартов раскрытия информации субъектами оптового и розничных рынков электрической энергии, утвержденных постановлением Правительства Российской Федерации от 21 января 2004 г. N 24, правил заполнения указанных форм и требований к форматам раскрытия сетевой организацией электронных документов, содержащих информацию об инвестиционной программе (о проекте инвестиционной программы и (или) проекте изменений, вносимых в инвестиционную программу) и обосновывающих ее материалах" (далее-Приказ Минэнерго № 380);</w:t>
            </w:r>
            <w:r w:rsidRPr="00562D6B">
              <w:rPr>
                <w:rFonts w:ascii="Times New Roman" w:hAnsi="Times New Roman" w:cs="Times New Roman"/>
                <w:color w:val="333333"/>
                <w:sz w:val="28"/>
                <w:szCs w:val="28"/>
              </w:rPr>
              <w:br/>
              <w:t xml:space="preserve">Правила заполнения форм раскрытия сетевой организацией информации об инвестиционной программе (о проекте инвестиционной программы и (или) проекте изменений, вносимых в инвестиционную программу) и обосновывающих ее материалах, указанной в абзацах втором - четвертом, шестом, восьмом и десятом подпункта "ж" пункта 11 стандартов раскрытия информации, раскрываются согласно приложению N 20 к </w:t>
            </w:r>
            <w:r w:rsidRPr="00562D6B">
              <w:rPr>
                <w:rFonts w:ascii="Times New Roman" w:hAnsi="Times New Roman" w:cs="Times New Roman"/>
                <w:color w:val="333333"/>
                <w:sz w:val="28"/>
                <w:szCs w:val="28"/>
              </w:rPr>
              <w:lastRenderedPageBreak/>
              <w:t>Приказу Минэнерго № 380;</w:t>
            </w:r>
            <w:r w:rsidRPr="00562D6B">
              <w:rPr>
                <w:rFonts w:ascii="Times New Roman" w:hAnsi="Times New Roman" w:cs="Times New Roman"/>
                <w:color w:val="333333"/>
                <w:sz w:val="28"/>
                <w:szCs w:val="28"/>
              </w:rPr>
              <w:br/>
              <w:t>Требования к форматам раскрытия сетевой организацией электронных документов, содержащих информацию об инвестиционной программе (о проекте инвестиционной программы и (или) проекте изменений, вносимых в инвестиционную программу) и обосновывающих ее материалах, раскрываются согласно приложению N 21 к Приказу Минэнерго № 380.</w:t>
            </w:r>
          </w:p>
        </w:tc>
        <w:tc>
          <w:tcPr>
            <w:tcW w:w="2011" w:type="dxa"/>
            <w:tcBorders>
              <w:top w:val="nil"/>
              <w:left w:val="nil"/>
              <w:bottom w:val="single" w:sz="8" w:space="0" w:color="000000"/>
              <w:right w:val="single" w:sz="8" w:space="0" w:color="auto"/>
            </w:tcBorders>
            <w:shd w:val="clear" w:color="auto" w:fill="FFFF99"/>
            <w:noWrap/>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hyperlink r:id="rId36" w:history="1">
              <w:r w:rsidRPr="00562D6B">
                <w:rPr>
                  <w:rStyle w:val="a3"/>
                  <w:rFonts w:ascii="Times New Roman" w:hAnsi="Times New Roman" w:cs="Times New Roman"/>
                  <w:color w:val="090084"/>
                  <w:sz w:val="28"/>
                  <w:szCs w:val="28"/>
                  <w:u w:val="none"/>
                </w:rPr>
                <w:t>Ссылка</w:t>
              </w:r>
            </w:hyperlink>
          </w:p>
        </w:tc>
      </w:tr>
      <w:tr w:rsidR="00562D6B" w:rsidRPr="00562D6B" w:rsidTr="00562D6B">
        <w:trPr>
          <w:trHeight w:val="1245"/>
        </w:trPr>
        <w:tc>
          <w:tcPr>
            <w:tcW w:w="0" w:type="auto"/>
            <w:tcBorders>
              <w:top w:val="nil"/>
              <w:left w:val="single" w:sz="8" w:space="0" w:color="auto"/>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lastRenderedPageBreak/>
              <w:t>11</w:t>
            </w:r>
          </w:p>
        </w:tc>
        <w:tc>
          <w:tcPr>
            <w:tcW w:w="0" w:type="auto"/>
            <w:tcBorders>
              <w:top w:val="nil"/>
              <w:left w:val="nil"/>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t>ж</w:t>
            </w:r>
          </w:p>
        </w:tc>
        <w:tc>
          <w:tcPr>
            <w:tcW w:w="810" w:type="dxa"/>
            <w:tcBorders>
              <w:top w:val="nil"/>
              <w:left w:val="nil"/>
              <w:bottom w:val="single" w:sz="8" w:space="0" w:color="auto"/>
              <w:right w:val="nil"/>
            </w:tcBorders>
            <w:shd w:val="clear" w:color="auto" w:fill="CCFFCC"/>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t>1</w:t>
            </w:r>
          </w:p>
        </w:tc>
        <w:tc>
          <w:tcPr>
            <w:tcW w:w="3355" w:type="dxa"/>
            <w:vMerge w:val="restart"/>
            <w:tcBorders>
              <w:top w:val="single" w:sz="8" w:space="0" w:color="auto"/>
              <w:left w:val="single" w:sz="8" w:space="0" w:color="auto"/>
              <w:bottom w:val="single" w:sz="8" w:space="0" w:color="000000"/>
              <w:right w:val="single" w:sz="8" w:space="0" w:color="auto"/>
            </w:tcBorders>
            <w:shd w:val="clear" w:color="auto" w:fill="FFFFFF"/>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t>ежегодно, до 1 апреля по результатам исполнения инвестиционной программы за предыдущий календарный год</w:t>
            </w:r>
          </w:p>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t>(</w:t>
            </w:r>
            <w:r w:rsidRPr="00562D6B">
              <w:rPr>
                <w:rFonts w:ascii="Times New Roman" w:hAnsi="Times New Roman" w:cs="Times New Roman"/>
                <w:b/>
                <w:bCs/>
                <w:color w:val="FF0000"/>
                <w:sz w:val="28"/>
                <w:szCs w:val="28"/>
              </w:rPr>
              <w:t>факт 2015 года</w:t>
            </w:r>
            <w:r w:rsidRPr="00562D6B">
              <w:rPr>
                <w:rFonts w:ascii="Times New Roman" w:hAnsi="Times New Roman" w:cs="Times New Roman"/>
                <w:color w:val="000000"/>
                <w:sz w:val="28"/>
                <w:szCs w:val="28"/>
              </w:rPr>
              <w:t>)</w:t>
            </w:r>
          </w:p>
          <w:p w:rsidR="00562D6B" w:rsidRPr="00562D6B" w:rsidRDefault="00562D6B">
            <w:pPr>
              <w:spacing w:before="30" w:line="384" w:lineRule="atLeast"/>
              <w:ind w:left="30" w:right="30"/>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t> </w:t>
            </w:r>
          </w:p>
          <w:p w:rsidR="00562D6B" w:rsidRPr="00562D6B" w:rsidRDefault="00562D6B">
            <w:pPr>
              <w:spacing w:before="30" w:line="384" w:lineRule="atLeast"/>
              <w:ind w:left="30" w:right="30"/>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t> </w:t>
            </w:r>
          </w:p>
          <w:p w:rsidR="00562D6B" w:rsidRPr="00562D6B" w:rsidRDefault="00562D6B">
            <w:pPr>
              <w:spacing w:before="30" w:line="384" w:lineRule="atLeast"/>
              <w:ind w:left="30" w:right="30"/>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t> </w:t>
            </w:r>
          </w:p>
          <w:p w:rsidR="00562D6B" w:rsidRPr="00562D6B" w:rsidRDefault="00562D6B">
            <w:pPr>
              <w:spacing w:before="30" w:line="384" w:lineRule="atLeast"/>
              <w:ind w:left="30" w:right="30"/>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t> </w:t>
            </w:r>
          </w:p>
          <w:p w:rsidR="00562D6B" w:rsidRPr="00562D6B" w:rsidRDefault="00562D6B">
            <w:pPr>
              <w:spacing w:before="30" w:line="384" w:lineRule="atLeast"/>
              <w:ind w:left="30" w:right="30"/>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t> </w:t>
            </w:r>
          </w:p>
          <w:p w:rsidR="00562D6B" w:rsidRPr="00562D6B" w:rsidRDefault="00562D6B">
            <w:pPr>
              <w:spacing w:before="30" w:line="384" w:lineRule="atLeast"/>
              <w:ind w:left="30" w:right="30"/>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t> </w:t>
            </w:r>
          </w:p>
          <w:p w:rsidR="00562D6B" w:rsidRPr="00562D6B" w:rsidRDefault="00562D6B">
            <w:pPr>
              <w:spacing w:before="30" w:line="384" w:lineRule="atLeast"/>
              <w:ind w:left="30" w:right="30"/>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lastRenderedPageBreak/>
              <w:t> </w:t>
            </w:r>
          </w:p>
          <w:p w:rsidR="00562D6B" w:rsidRPr="00562D6B" w:rsidRDefault="00562D6B">
            <w:pPr>
              <w:spacing w:before="30" w:line="384" w:lineRule="atLeast"/>
              <w:ind w:left="30" w:right="30"/>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t> </w:t>
            </w:r>
          </w:p>
          <w:p w:rsidR="00562D6B" w:rsidRPr="00562D6B" w:rsidRDefault="00562D6B">
            <w:pPr>
              <w:spacing w:before="30" w:line="384" w:lineRule="atLeast"/>
              <w:ind w:left="30" w:right="30"/>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t> </w:t>
            </w:r>
          </w:p>
          <w:p w:rsidR="00562D6B" w:rsidRPr="00562D6B" w:rsidRDefault="00562D6B">
            <w:pPr>
              <w:spacing w:before="30" w:line="384" w:lineRule="atLeast"/>
              <w:ind w:left="30" w:right="30"/>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t> </w:t>
            </w:r>
          </w:p>
          <w:p w:rsidR="00562D6B" w:rsidRPr="00562D6B" w:rsidRDefault="00562D6B">
            <w:pPr>
              <w:spacing w:before="30" w:line="384" w:lineRule="atLeast"/>
              <w:ind w:left="30" w:right="30"/>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t> </w:t>
            </w:r>
          </w:p>
          <w:p w:rsidR="00562D6B" w:rsidRPr="00562D6B" w:rsidRDefault="00562D6B">
            <w:pPr>
              <w:spacing w:before="30" w:line="384" w:lineRule="atLeast"/>
              <w:ind w:left="30" w:right="30"/>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t> </w:t>
            </w:r>
          </w:p>
          <w:p w:rsidR="00562D6B" w:rsidRPr="00562D6B" w:rsidRDefault="00562D6B">
            <w:pPr>
              <w:spacing w:before="30" w:line="384" w:lineRule="atLeast"/>
              <w:ind w:left="30" w:right="30"/>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t> </w:t>
            </w:r>
          </w:p>
          <w:p w:rsidR="00562D6B" w:rsidRPr="00562D6B" w:rsidRDefault="00562D6B">
            <w:pPr>
              <w:spacing w:before="30" w:line="384" w:lineRule="atLeast"/>
              <w:ind w:left="30" w:right="30"/>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t> </w:t>
            </w:r>
          </w:p>
          <w:p w:rsidR="00562D6B" w:rsidRPr="00562D6B" w:rsidRDefault="00562D6B">
            <w:pPr>
              <w:spacing w:before="30" w:line="384" w:lineRule="atLeast"/>
              <w:ind w:left="30" w:right="30"/>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t>ежеквартально не позднее 45 дней после окончания отчетного квартала</w:t>
            </w:r>
          </w:p>
        </w:tc>
        <w:tc>
          <w:tcPr>
            <w:tcW w:w="7153" w:type="dxa"/>
            <w:tcBorders>
              <w:top w:val="nil"/>
              <w:left w:val="nil"/>
              <w:bottom w:val="single" w:sz="8" w:space="0" w:color="auto"/>
              <w:right w:val="nil"/>
            </w:tcBorders>
            <w:shd w:val="clear" w:color="auto" w:fill="FFFFFF"/>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333333"/>
                <w:sz w:val="28"/>
                <w:szCs w:val="28"/>
              </w:rPr>
              <w:lastRenderedPageBreak/>
              <w:t>ж(1)) об отчетах о реализации инвестиционной программы и об обосновывающих их материалах, включая:</w:t>
            </w:r>
          </w:p>
        </w:tc>
        <w:tc>
          <w:tcPr>
            <w:tcW w:w="2011" w:type="dxa"/>
            <w:tcBorders>
              <w:top w:val="nil"/>
              <w:left w:val="single" w:sz="8" w:space="0" w:color="auto"/>
              <w:bottom w:val="nil"/>
              <w:right w:val="single" w:sz="8" w:space="0" w:color="auto"/>
            </w:tcBorders>
            <w:shd w:val="clear" w:color="auto" w:fill="FFFF99"/>
            <w:noWrap/>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hyperlink r:id="rId37" w:history="1">
              <w:r w:rsidRPr="00562D6B">
                <w:rPr>
                  <w:rStyle w:val="a3"/>
                  <w:rFonts w:ascii="Times New Roman" w:hAnsi="Times New Roman" w:cs="Times New Roman"/>
                  <w:color w:val="090084"/>
                  <w:sz w:val="28"/>
                  <w:szCs w:val="28"/>
                  <w:u w:val="none"/>
                </w:rPr>
                <w:t>Ссылка</w:t>
              </w:r>
            </w:hyperlink>
          </w:p>
        </w:tc>
      </w:tr>
      <w:tr w:rsidR="00562D6B" w:rsidRPr="00562D6B" w:rsidTr="00562D6B">
        <w:tc>
          <w:tcPr>
            <w:tcW w:w="847" w:type="dxa"/>
            <w:tcBorders>
              <w:top w:val="nil"/>
              <w:left w:val="single" w:sz="8" w:space="0" w:color="auto"/>
              <w:bottom w:val="single" w:sz="8" w:space="0" w:color="000000"/>
              <w:right w:val="single" w:sz="8" w:space="0" w:color="000000"/>
            </w:tcBorders>
            <w:shd w:val="clear" w:color="auto" w:fill="CCFFCC"/>
            <w:tcMar>
              <w:top w:w="15" w:type="dxa"/>
              <w:left w:w="15" w:type="dxa"/>
              <w:bottom w:w="0" w:type="dxa"/>
              <w:right w:w="15" w:type="dxa"/>
            </w:tcMar>
            <w:vAlign w:val="center"/>
            <w:hideMark/>
          </w:tcPr>
          <w:p w:rsidR="00562D6B" w:rsidRPr="00562D6B" w:rsidRDefault="00562D6B">
            <w:pPr>
              <w:rPr>
                <w:rFonts w:ascii="Times New Roman" w:hAnsi="Times New Roman" w:cs="Times New Roman"/>
                <w:color w:val="333333"/>
                <w:sz w:val="28"/>
                <w:szCs w:val="28"/>
              </w:rPr>
            </w:pPr>
            <w:r w:rsidRPr="00562D6B">
              <w:rPr>
                <w:rFonts w:ascii="Times New Roman" w:hAnsi="Times New Roman" w:cs="Times New Roman"/>
                <w:color w:val="333333"/>
                <w:sz w:val="28"/>
                <w:szCs w:val="28"/>
              </w:rPr>
              <w:t> </w:t>
            </w:r>
          </w:p>
        </w:tc>
        <w:tc>
          <w:tcPr>
            <w:tcW w:w="1290" w:type="dxa"/>
            <w:tcBorders>
              <w:top w:val="nil"/>
              <w:left w:val="nil"/>
              <w:bottom w:val="single" w:sz="8" w:space="0" w:color="000000"/>
              <w:right w:val="single" w:sz="8" w:space="0" w:color="000000"/>
            </w:tcBorders>
            <w:shd w:val="clear" w:color="auto" w:fill="CCFFCC"/>
            <w:tcMar>
              <w:top w:w="15" w:type="dxa"/>
              <w:left w:w="15" w:type="dxa"/>
              <w:bottom w:w="0" w:type="dxa"/>
              <w:right w:w="15" w:type="dxa"/>
            </w:tcMar>
            <w:vAlign w:val="center"/>
            <w:hideMark/>
          </w:tcPr>
          <w:p w:rsidR="00562D6B" w:rsidRPr="00562D6B" w:rsidRDefault="00562D6B">
            <w:pPr>
              <w:rPr>
                <w:rFonts w:ascii="Times New Roman" w:hAnsi="Times New Roman" w:cs="Times New Roman"/>
                <w:color w:val="333333"/>
                <w:sz w:val="28"/>
                <w:szCs w:val="28"/>
              </w:rPr>
            </w:pPr>
            <w:r w:rsidRPr="00562D6B">
              <w:rPr>
                <w:rFonts w:ascii="Times New Roman" w:hAnsi="Times New Roman" w:cs="Times New Roman"/>
                <w:color w:val="333333"/>
                <w:sz w:val="28"/>
                <w:szCs w:val="28"/>
              </w:rPr>
              <w:t> </w:t>
            </w:r>
          </w:p>
        </w:tc>
        <w:tc>
          <w:tcPr>
            <w:tcW w:w="810" w:type="dxa"/>
            <w:tcBorders>
              <w:top w:val="nil"/>
              <w:left w:val="nil"/>
              <w:bottom w:val="single" w:sz="8" w:space="0" w:color="000000"/>
              <w:right w:val="nil"/>
            </w:tcBorders>
            <w:shd w:val="clear" w:color="auto" w:fill="CCFFCC"/>
            <w:tcMar>
              <w:top w:w="15" w:type="dxa"/>
              <w:left w:w="15" w:type="dxa"/>
              <w:bottom w:w="0" w:type="dxa"/>
              <w:right w:w="15" w:type="dxa"/>
            </w:tcMar>
            <w:vAlign w:val="center"/>
            <w:hideMark/>
          </w:tcPr>
          <w:p w:rsidR="00562D6B" w:rsidRPr="00562D6B" w:rsidRDefault="00562D6B">
            <w:pPr>
              <w:rPr>
                <w:rFonts w:ascii="Times New Roman" w:hAnsi="Times New Roman" w:cs="Times New Roman"/>
                <w:color w:val="333333"/>
                <w:sz w:val="28"/>
                <w:szCs w:val="28"/>
              </w:rPr>
            </w:pPr>
            <w:r w:rsidRPr="00562D6B">
              <w:rPr>
                <w:rFonts w:ascii="Times New Roman" w:hAnsi="Times New Roman" w:cs="Times New Roman"/>
                <w:color w:val="333333"/>
                <w:sz w:val="28"/>
                <w:szCs w:val="28"/>
              </w:rPr>
              <w:t> </w:t>
            </w:r>
          </w:p>
        </w:tc>
        <w:tc>
          <w:tcPr>
            <w:tcW w:w="0" w:type="auto"/>
            <w:vMerge/>
            <w:tcBorders>
              <w:top w:val="single" w:sz="8" w:space="0" w:color="auto"/>
              <w:left w:val="single" w:sz="8" w:space="0" w:color="auto"/>
              <w:bottom w:val="single" w:sz="8" w:space="0" w:color="000000"/>
              <w:right w:val="single" w:sz="8" w:space="0" w:color="auto"/>
            </w:tcBorders>
            <w:shd w:val="clear" w:color="auto" w:fill="FEFFFF"/>
            <w:vAlign w:val="center"/>
            <w:hideMark/>
          </w:tcPr>
          <w:p w:rsidR="00562D6B" w:rsidRPr="00562D6B" w:rsidRDefault="00562D6B">
            <w:pPr>
              <w:rPr>
                <w:rFonts w:ascii="Times New Roman" w:hAnsi="Times New Roman" w:cs="Times New Roman"/>
                <w:color w:val="333333"/>
                <w:sz w:val="28"/>
                <w:szCs w:val="28"/>
              </w:rPr>
            </w:pPr>
          </w:p>
        </w:tc>
        <w:tc>
          <w:tcPr>
            <w:tcW w:w="7153" w:type="dxa"/>
            <w:tcBorders>
              <w:top w:val="nil"/>
              <w:left w:val="nil"/>
              <w:bottom w:val="single" w:sz="8" w:space="0" w:color="000000"/>
              <w:right w:val="nil"/>
            </w:tcBorders>
            <w:shd w:val="clear" w:color="auto" w:fill="FFFFFF"/>
            <w:tcMar>
              <w:top w:w="15" w:type="dxa"/>
              <w:left w:w="15" w:type="dxa"/>
              <w:bottom w:w="0" w:type="dxa"/>
              <w:right w:w="15" w:type="dxa"/>
            </w:tcMar>
            <w:vAlign w:val="center"/>
            <w:hideMark/>
          </w:tcPr>
          <w:p w:rsidR="00562D6B" w:rsidRPr="00562D6B" w:rsidRDefault="00562D6B">
            <w:pPr>
              <w:spacing w:before="100" w:beforeAutospacing="1" w:after="100" w:afterAutospacing="1"/>
              <w:jc w:val="center"/>
              <w:rPr>
                <w:rFonts w:ascii="Times New Roman" w:hAnsi="Times New Roman" w:cs="Times New Roman"/>
                <w:color w:val="333333"/>
                <w:sz w:val="28"/>
                <w:szCs w:val="28"/>
              </w:rPr>
            </w:pPr>
            <w:r w:rsidRPr="00562D6B">
              <w:rPr>
                <w:rFonts w:ascii="Times New Roman" w:hAnsi="Times New Roman" w:cs="Times New Roman"/>
                <w:color w:val="333333"/>
                <w:sz w:val="28"/>
                <w:szCs w:val="28"/>
              </w:rPr>
              <w:t>отчет о реализации инвестиционной программы, сформированный с распределением по перечням инвестиционных проектов, с указанием фактических:</w:t>
            </w:r>
            <w:r w:rsidRPr="00562D6B">
              <w:rPr>
                <w:rFonts w:ascii="Times New Roman" w:hAnsi="Times New Roman" w:cs="Times New Roman"/>
                <w:color w:val="333333"/>
                <w:sz w:val="28"/>
                <w:szCs w:val="28"/>
              </w:rPr>
              <w:br/>
              <w:t>- введенной (выведенной) мощности и (или) других характеристик объектов инвестиционной деятельности, предусмотренных соответствующими инвестиционными проектами, а также дат ввода (вывода) указанных объектов;</w:t>
            </w:r>
            <w:r w:rsidRPr="00562D6B">
              <w:rPr>
                <w:rFonts w:ascii="Times New Roman" w:hAnsi="Times New Roman" w:cs="Times New Roman"/>
                <w:color w:val="333333"/>
                <w:sz w:val="28"/>
                <w:szCs w:val="28"/>
              </w:rPr>
              <w:br/>
              <w:t>- объемов финансирования и освоения капитальных вложений, а также источников финансирования инвестиционных проектов инвестиционной программы;</w:t>
            </w:r>
            <w:r w:rsidRPr="00562D6B">
              <w:rPr>
                <w:rFonts w:ascii="Times New Roman" w:hAnsi="Times New Roman" w:cs="Times New Roman"/>
                <w:color w:val="333333"/>
                <w:sz w:val="28"/>
                <w:szCs w:val="28"/>
              </w:rPr>
              <w:br/>
              <w:t xml:space="preserve">- объемов ввода объектов основных средств в </w:t>
            </w:r>
            <w:r w:rsidRPr="00562D6B">
              <w:rPr>
                <w:rFonts w:ascii="Times New Roman" w:hAnsi="Times New Roman" w:cs="Times New Roman"/>
                <w:color w:val="333333"/>
                <w:sz w:val="28"/>
                <w:szCs w:val="28"/>
              </w:rPr>
              <w:lastRenderedPageBreak/>
              <w:t>натуральном и стоимостном выражении по инвестиционным проектам инвестиционной программы;</w:t>
            </w:r>
            <w:r w:rsidRPr="00562D6B">
              <w:rPr>
                <w:rFonts w:ascii="Times New Roman" w:hAnsi="Times New Roman" w:cs="Times New Roman"/>
                <w:color w:val="333333"/>
                <w:sz w:val="28"/>
                <w:szCs w:val="28"/>
              </w:rPr>
              <w:br/>
              <w:t>- стоимостных, технических, количественных и иных показателей технологических решений капитального строительства введенных в эксплуатацию объектов электроэнергетики, соответствующих типовым технологическим решениям капитального строительства объектов электроэнергетики, в отношении которых Министерством энергетики Российской Федерации установлены укрупненные нормативы цены;</w:t>
            </w:r>
            <w:r w:rsidRPr="00562D6B">
              <w:rPr>
                <w:rFonts w:ascii="Times New Roman" w:hAnsi="Times New Roman" w:cs="Times New Roman"/>
                <w:color w:val="333333"/>
                <w:sz w:val="28"/>
                <w:szCs w:val="28"/>
              </w:rPr>
              <w:br/>
              <w:t>- значений количественных показателей инвестиционной программы и достигнутых результатов в части, касающейся расширения пропускной способности, снижения потерь в сетях и увеличения резерва для присоединения потребителей отдельно по каждому центру питания напряжением 35 кВ и выше;</w:t>
            </w:r>
            <w:r w:rsidRPr="00562D6B">
              <w:rPr>
                <w:rFonts w:ascii="Times New Roman" w:hAnsi="Times New Roman" w:cs="Times New Roman"/>
                <w:color w:val="333333"/>
                <w:sz w:val="28"/>
                <w:szCs w:val="28"/>
              </w:rPr>
              <w:br/>
              <w:t>- отчет о выполненных закупках товаров, работ и услуг для реализации утвержденной инвестиционной программы с распределением по каждому инвестиционному проекту;</w:t>
            </w:r>
            <w:r w:rsidRPr="00562D6B">
              <w:rPr>
                <w:rFonts w:ascii="Times New Roman" w:hAnsi="Times New Roman" w:cs="Times New Roman"/>
                <w:color w:val="333333"/>
                <w:sz w:val="28"/>
                <w:szCs w:val="28"/>
              </w:rPr>
              <w:br/>
              <w:t>- отчет об исполнении финансового плана субъекта электроэнергетики;</w:t>
            </w:r>
            <w:r w:rsidRPr="00562D6B">
              <w:rPr>
                <w:rFonts w:ascii="Times New Roman" w:hAnsi="Times New Roman" w:cs="Times New Roman"/>
                <w:color w:val="333333"/>
                <w:sz w:val="28"/>
                <w:szCs w:val="28"/>
              </w:rPr>
              <w:br/>
            </w:r>
            <w:r w:rsidRPr="00562D6B">
              <w:rPr>
                <w:rFonts w:ascii="Times New Roman" w:hAnsi="Times New Roman" w:cs="Times New Roman"/>
                <w:b/>
                <w:bCs/>
                <w:color w:val="333333"/>
                <w:sz w:val="28"/>
                <w:szCs w:val="28"/>
              </w:rPr>
              <w:t>паспорта инвестиционных проектов</w:t>
            </w:r>
            <w:r w:rsidRPr="00562D6B">
              <w:rPr>
                <w:rFonts w:ascii="Times New Roman" w:hAnsi="Times New Roman" w:cs="Times New Roman"/>
                <w:color w:val="333333"/>
                <w:sz w:val="28"/>
                <w:szCs w:val="28"/>
              </w:rPr>
              <w:t>, содержащие информацию, предусмотренную </w:t>
            </w:r>
            <w:r w:rsidRPr="00562D6B">
              <w:rPr>
                <w:rFonts w:ascii="Times New Roman" w:hAnsi="Times New Roman" w:cs="Times New Roman"/>
                <w:b/>
                <w:bCs/>
                <w:color w:val="333333"/>
                <w:sz w:val="28"/>
                <w:szCs w:val="28"/>
              </w:rPr>
              <w:t>пунктом 11(8)</w:t>
            </w:r>
            <w:r w:rsidRPr="00562D6B">
              <w:rPr>
                <w:rFonts w:ascii="Times New Roman" w:hAnsi="Times New Roman" w:cs="Times New Roman"/>
                <w:color w:val="333333"/>
                <w:sz w:val="28"/>
                <w:szCs w:val="28"/>
              </w:rPr>
              <w:t xml:space="preserve"> настоящего документа, по состоянию на </w:t>
            </w:r>
            <w:r w:rsidRPr="00562D6B">
              <w:rPr>
                <w:rFonts w:ascii="Times New Roman" w:hAnsi="Times New Roman" w:cs="Times New Roman"/>
                <w:color w:val="333333"/>
                <w:sz w:val="28"/>
                <w:szCs w:val="28"/>
              </w:rPr>
              <w:lastRenderedPageBreak/>
              <w:t>отчетную дату;</w:t>
            </w:r>
            <w:r w:rsidRPr="00562D6B">
              <w:rPr>
                <w:rFonts w:ascii="Times New Roman" w:hAnsi="Times New Roman" w:cs="Times New Roman"/>
                <w:color w:val="333333"/>
                <w:sz w:val="28"/>
                <w:szCs w:val="28"/>
              </w:rPr>
              <w:br/>
            </w:r>
            <w:r w:rsidRPr="00562D6B">
              <w:rPr>
                <w:rFonts w:ascii="Times New Roman" w:hAnsi="Times New Roman" w:cs="Times New Roman"/>
                <w:b/>
                <w:bCs/>
                <w:color w:val="333333"/>
                <w:sz w:val="28"/>
                <w:szCs w:val="28"/>
              </w:rPr>
              <w:t>заключение по результатам</w:t>
            </w:r>
            <w:r w:rsidRPr="00562D6B">
              <w:rPr>
                <w:rFonts w:ascii="Times New Roman" w:hAnsi="Times New Roman" w:cs="Times New Roman"/>
                <w:color w:val="333333"/>
                <w:sz w:val="28"/>
                <w:szCs w:val="28"/>
              </w:rPr>
              <w:t> проведения технологического и ценового аудита отчета о реализации инвестиционной программы (при наличии такового), выполненное в соответствии с методическими рекомендациями, предусмотренными пунктом 5 постановления Правительства Российской Федерации от 16 февраля 2015 г. N 132 "О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 и контроля за их реализацией"; Информация, указанная в абзацах втором - десятом подпункта "ж(1)" пункта 11 настоящего документа, раскрывается в форме электронных документов в соответствии с формами, правилами заполнения указанных форм и требованиями к их форматам раскрытия, утверждаемыми Министерством энергетики Российской Федерации по согласованию с Министерством связи и массовых коммуникаций Российской Федерации.</w:t>
            </w:r>
            <w:r w:rsidRPr="00562D6B">
              <w:rPr>
                <w:rFonts w:ascii="Times New Roman" w:hAnsi="Times New Roman" w:cs="Times New Roman"/>
                <w:color w:val="333333"/>
                <w:sz w:val="28"/>
                <w:szCs w:val="28"/>
              </w:rPr>
              <w:br/>
            </w:r>
            <w:r w:rsidRPr="00562D6B">
              <w:rPr>
                <w:rFonts w:ascii="Times New Roman" w:hAnsi="Times New Roman" w:cs="Times New Roman"/>
                <w:color w:val="333333"/>
                <w:sz w:val="28"/>
                <w:szCs w:val="28"/>
              </w:rPr>
              <w:br/>
            </w:r>
            <w:r w:rsidRPr="00562D6B">
              <w:rPr>
                <w:rFonts w:ascii="Times New Roman" w:hAnsi="Times New Roman" w:cs="Times New Roman"/>
                <w:color w:val="333333"/>
                <w:sz w:val="28"/>
                <w:szCs w:val="28"/>
              </w:rPr>
              <w:br/>
            </w:r>
          </w:p>
        </w:tc>
        <w:tc>
          <w:tcPr>
            <w:tcW w:w="2011" w:type="dxa"/>
            <w:tcBorders>
              <w:top w:val="single" w:sz="8" w:space="0" w:color="auto"/>
              <w:left w:val="single" w:sz="8" w:space="0" w:color="auto"/>
              <w:bottom w:val="single" w:sz="8" w:space="0" w:color="auto"/>
              <w:right w:val="single" w:sz="8" w:space="0" w:color="auto"/>
            </w:tcBorders>
            <w:shd w:val="clear" w:color="auto" w:fill="FFFF99"/>
            <w:noWrap/>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hyperlink r:id="rId38" w:history="1">
              <w:r w:rsidRPr="00562D6B">
                <w:rPr>
                  <w:rStyle w:val="a3"/>
                  <w:rFonts w:ascii="Times New Roman" w:hAnsi="Times New Roman" w:cs="Times New Roman"/>
                  <w:color w:val="090084"/>
                  <w:sz w:val="28"/>
                  <w:szCs w:val="28"/>
                  <w:u w:val="none"/>
                </w:rPr>
                <w:t>Ссылка</w:t>
              </w:r>
            </w:hyperlink>
          </w:p>
          <w:p w:rsidR="00562D6B" w:rsidRPr="00562D6B" w:rsidRDefault="00562D6B">
            <w:pPr>
              <w:spacing w:before="30" w:line="384" w:lineRule="atLeast"/>
              <w:ind w:left="30" w:right="30"/>
              <w:jc w:val="center"/>
              <w:rPr>
                <w:rFonts w:ascii="Times New Roman" w:hAnsi="Times New Roman" w:cs="Times New Roman"/>
                <w:color w:val="333333"/>
                <w:sz w:val="28"/>
                <w:szCs w:val="28"/>
              </w:rPr>
            </w:pPr>
            <w:r w:rsidRPr="00562D6B">
              <w:rPr>
                <w:rFonts w:ascii="Times New Roman" w:hAnsi="Times New Roman" w:cs="Times New Roman"/>
                <w:b/>
                <w:bCs/>
                <w:color w:val="333399"/>
                <w:sz w:val="28"/>
                <w:szCs w:val="28"/>
              </w:rPr>
              <w:t> </w:t>
            </w:r>
          </w:p>
          <w:p w:rsidR="00562D6B" w:rsidRPr="00562D6B" w:rsidRDefault="00562D6B">
            <w:pPr>
              <w:spacing w:before="30" w:line="384" w:lineRule="atLeast"/>
              <w:ind w:left="30" w:right="30"/>
              <w:jc w:val="center"/>
              <w:rPr>
                <w:rFonts w:ascii="Times New Roman" w:hAnsi="Times New Roman" w:cs="Times New Roman"/>
                <w:color w:val="333333"/>
                <w:sz w:val="28"/>
                <w:szCs w:val="28"/>
              </w:rPr>
            </w:pPr>
            <w:r w:rsidRPr="00562D6B">
              <w:rPr>
                <w:rFonts w:ascii="Times New Roman" w:hAnsi="Times New Roman" w:cs="Times New Roman"/>
                <w:b/>
                <w:bCs/>
                <w:color w:val="333399"/>
                <w:sz w:val="28"/>
                <w:szCs w:val="28"/>
              </w:rPr>
              <w:t> </w:t>
            </w:r>
          </w:p>
          <w:p w:rsidR="00562D6B" w:rsidRPr="00562D6B" w:rsidRDefault="00562D6B">
            <w:pPr>
              <w:spacing w:before="30" w:line="384" w:lineRule="atLeast"/>
              <w:ind w:left="30" w:right="30"/>
              <w:jc w:val="center"/>
              <w:rPr>
                <w:rFonts w:ascii="Times New Roman" w:hAnsi="Times New Roman" w:cs="Times New Roman"/>
                <w:color w:val="333333"/>
                <w:sz w:val="28"/>
                <w:szCs w:val="28"/>
              </w:rPr>
            </w:pPr>
            <w:r w:rsidRPr="00562D6B">
              <w:rPr>
                <w:rFonts w:ascii="Times New Roman" w:hAnsi="Times New Roman" w:cs="Times New Roman"/>
                <w:b/>
                <w:bCs/>
                <w:color w:val="333399"/>
                <w:sz w:val="28"/>
                <w:szCs w:val="28"/>
              </w:rPr>
              <w:t> </w:t>
            </w:r>
          </w:p>
          <w:p w:rsidR="00562D6B" w:rsidRPr="00562D6B" w:rsidRDefault="00562D6B">
            <w:pPr>
              <w:spacing w:before="30" w:line="384" w:lineRule="atLeast"/>
              <w:ind w:left="30" w:right="30"/>
              <w:jc w:val="center"/>
              <w:rPr>
                <w:rFonts w:ascii="Times New Roman" w:hAnsi="Times New Roman" w:cs="Times New Roman"/>
                <w:color w:val="333333"/>
                <w:sz w:val="28"/>
                <w:szCs w:val="28"/>
              </w:rPr>
            </w:pPr>
            <w:hyperlink r:id="rId39" w:history="1">
              <w:r w:rsidRPr="00562D6B">
                <w:rPr>
                  <w:rStyle w:val="a3"/>
                  <w:rFonts w:ascii="Times New Roman" w:hAnsi="Times New Roman" w:cs="Times New Roman"/>
                  <w:color w:val="090084"/>
                  <w:sz w:val="28"/>
                  <w:szCs w:val="28"/>
                  <w:u w:val="none"/>
                </w:rPr>
                <w:t>Ссылка</w:t>
              </w:r>
            </w:hyperlink>
          </w:p>
          <w:p w:rsidR="00562D6B" w:rsidRPr="00562D6B" w:rsidRDefault="00562D6B">
            <w:pPr>
              <w:spacing w:before="30" w:line="384" w:lineRule="atLeast"/>
              <w:ind w:left="30" w:right="30"/>
              <w:jc w:val="center"/>
              <w:rPr>
                <w:rFonts w:ascii="Times New Roman" w:hAnsi="Times New Roman" w:cs="Times New Roman"/>
                <w:color w:val="333333"/>
                <w:sz w:val="28"/>
                <w:szCs w:val="28"/>
              </w:rPr>
            </w:pPr>
            <w:r w:rsidRPr="00562D6B">
              <w:rPr>
                <w:rFonts w:ascii="Times New Roman" w:hAnsi="Times New Roman" w:cs="Times New Roman"/>
                <w:b/>
                <w:bCs/>
                <w:color w:val="333399"/>
                <w:sz w:val="28"/>
                <w:szCs w:val="28"/>
              </w:rPr>
              <w:t> </w:t>
            </w:r>
          </w:p>
          <w:p w:rsidR="00562D6B" w:rsidRPr="00562D6B" w:rsidRDefault="00562D6B">
            <w:pPr>
              <w:spacing w:before="30" w:line="384" w:lineRule="atLeast"/>
              <w:ind w:left="30" w:right="30"/>
              <w:jc w:val="center"/>
              <w:rPr>
                <w:rFonts w:ascii="Times New Roman" w:hAnsi="Times New Roman" w:cs="Times New Roman"/>
                <w:color w:val="333333"/>
                <w:sz w:val="28"/>
                <w:szCs w:val="28"/>
              </w:rPr>
            </w:pPr>
            <w:r w:rsidRPr="00562D6B">
              <w:rPr>
                <w:rFonts w:ascii="Times New Roman" w:hAnsi="Times New Roman" w:cs="Times New Roman"/>
                <w:b/>
                <w:bCs/>
                <w:color w:val="333399"/>
                <w:sz w:val="28"/>
                <w:szCs w:val="28"/>
              </w:rPr>
              <w:t> </w:t>
            </w:r>
          </w:p>
          <w:p w:rsidR="00562D6B" w:rsidRPr="00562D6B" w:rsidRDefault="00562D6B">
            <w:pPr>
              <w:spacing w:before="30" w:line="384" w:lineRule="atLeast"/>
              <w:ind w:left="30" w:right="30"/>
              <w:jc w:val="center"/>
              <w:rPr>
                <w:rFonts w:ascii="Times New Roman" w:hAnsi="Times New Roman" w:cs="Times New Roman"/>
                <w:color w:val="333333"/>
                <w:sz w:val="28"/>
                <w:szCs w:val="28"/>
              </w:rPr>
            </w:pPr>
            <w:hyperlink r:id="rId40" w:history="1">
              <w:r w:rsidRPr="00562D6B">
                <w:rPr>
                  <w:rStyle w:val="a3"/>
                  <w:rFonts w:ascii="Times New Roman" w:hAnsi="Times New Roman" w:cs="Times New Roman"/>
                  <w:color w:val="090084"/>
                  <w:sz w:val="28"/>
                  <w:szCs w:val="28"/>
                  <w:u w:val="none"/>
                </w:rPr>
                <w:t>Ссылка</w:t>
              </w:r>
            </w:hyperlink>
          </w:p>
          <w:p w:rsidR="00562D6B" w:rsidRPr="00562D6B" w:rsidRDefault="00562D6B">
            <w:pPr>
              <w:spacing w:before="30" w:line="384" w:lineRule="atLeast"/>
              <w:ind w:left="30" w:right="30"/>
              <w:jc w:val="center"/>
              <w:rPr>
                <w:rFonts w:ascii="Times New Roman" w:hAnsi="Times New Roman" w:cs="Times New Roman"/>
                <w:color w:val="333333"/>
                <w:sz w:val="28"/>
                <w:szCs w:val="28"/>
              </w:rPr>
            </w:pPr>
            <w:r w:rsidRPr="00562D6B">
              <w:rPr>
                <w:rFonts w:ascii="Times New Roman" w:hAnsi="Times New Roman" w:cs="Times New Roman"/>
                <w:b/>
                <w:bCs/>
                <w:color w:val="333399"/>
                <w:sz w:val="28"/>
                <w:szCs w:val="28"/>
              </w:rPr>
              <w:t> </w:t>
            </w:r>
          </w:p>
          <w:p w:rsidR="00562D6B" w:rsidRPr="00562D6B" w:rsidRDefault="00562D6B">
            <w:pPr>
              <w:spacing w:before="30" w:line="384" w:lineRule="atLeast"/>
              <w:ind w:left="30" w:right="30"/>
              <w:jc w:val="center"/>
              <w:rPr>
                <w:rFonts w:ascii="Times New Roman" w:hAnsi="Times New Roman" w:cs="Times New Roman"/>
                <w:color w:val="333333"/>
                <w:sz w:val="28"/>
                <w:szCs w:val="28"/>
              </w:rPr>
            </w:pPr>
            <w:r w:rsidRPr="00562D6B">
              <w:rPr>
                <w:rFonts w:ascii="Times New Roman" w:hAnsi="Times New Roman" w:cs="Times New Roman"/>
                <w:b/>
                <w:bCs/>
                <w:color w:val="333399"/>
                <w:sz w:val="28"/>
                <w:szCs w:val="28"/>
              </w:rPr>
              <w:lastRenderedPageBreak/>
              <w:t> </w:t>
            </w:r>
          </w:p>
          <w:p w:rsidR="00562D6B" w:rsidRPr="00562D6B" w:rsidRDefault="00562D6B">
            <w:pPr>
              <w:spacing w:before="30" w:line="384" w:lineRule="atLeast"/>
              <w:ind w:left="30" w:right="30"/>
              <w:jc w:val="center"/>
              <w:rPr>
                <w:rFonts w:ascii="Times New Roman" w:hAnsi="Times New Roman" w:cs="Times New Roman"/>
                <w:color w:val="333333"/>
                <w:sz w:val="28"/>
                <w:szCs w:val="28"/>
              </w:rPr>
            </w:pPr>
            <w:hyperlink r:id="rId41" w:history="1">
              <w:r w:rsidRPr="00562D6B">
                <w:rPr>
                  <w:rStyle w:val="a3"/>
                  <w:rFonts w:ascii="Times New Roman" w:hAnsi="Times New Roman" w:cs="Times New Roman"/>
                  <w:color w:val="090084"/>
                  <w:sz w:val="28"/>
                  <w:szCs w:val="28"/>
                  <w:u w:val="none"/>
                </w:rPr>
                <w:t>Ссылка</w:t>
              </w:r>
            </w:hyperlink>
          </w:p>
        </w:tc>
      </w:tr>
      <w:tr w:rsidR="00562D6B" w:rsidRPr="00562D6B" w:rsidTr="00562D6B">
        <w:tc>
          <w:tcPr>
            <w:tcW w:w="847" w:type="dxa"/>
            <w:tcBorders>
              <w:top w:val="nil"/>
              <w:left w:val="single" w:sz="8" w:space="0" w:color="auto"/>
              <w:bottom w:val="single" w:sz="8" w:space="0" w:color="000000"/>
              <w:right w:val="single" w:sz="8" w:space="0" w:color="000000"/>
            </w:tcBorders>
            <w:shd w:val="clear" w:color="auto" w:fill="CCFFCC"/>
            <w:tcMar>
              <w:top w:w="15" w:type="dxa"/>
              <w:left w:w="15" w:type="dxa"/>
              <w:bottom w:w="0" w:type="dxa"/>
              <w:right w:w="15" w:type="dxa"/>
            </w:tcMar>
            <w:vAlign w:val="center"/>
            <w:hideMark/>
          </w:tcPr>
          <w:p w:rsidR="00562D6B" w:rsidRPr="00562D6B" w:rsidRDefault="00562D6B">
            <w:pPr>
              <w:spacing w:before="100" w:beforeAutospacing="1" w:after="100" w:afterAutospacing="1"/>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lastRenderedPageBreak/>
              <w:t>11</w:t>
            </w:r>
          </w:p>
        </w:tc>
        <w:tc>
          <w:tcPr>
            <w:tcW w:w="1290" w:type="dxa"/>
            <w:tcBorders>
              <w:top w:val="nil"/>
              <w:left w:val="nil"/>
              <w:bottom w:val="single" w:sz="8" w:space="0" w:color="000000"/>
              <w:right w:val="single" w:sz="8" w:space="0" w:color="000000"/>
            </w:tcBorders>
            <w:shd w:val="clear" w:color="auto" w:fill="CCFFCC"/>
            <w:tcMar>
              <w:top w:w="15" w:type="dxa"/>
              <w:left w:w="15" w:type="dxa"/>
              <w:bottom w:w="0" w:type="dxa"/>
              <w:right w:w="15" w:type="dxa"/>
            </w:tcMar>
            <w:vAlign w:val="center"/>
            <w:hideMark/>
          </w:tcPr>
          <w:p w:rsidR="00562D6B" w:rsidRPr="00562D6B" w:rsidRDefault="00562D6B">
            <w:pPr>
              <w:spacing w:before="100" w:beforeAutospacing="1" w:after="100" w:afterAutospacing="1"/>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t>з</w:t>
            </w:r>
          </w:p>
        </w:tc>
        <w:tc>
          <w:tcPr>
            <w:tcW w:w="810" w:type="dxa"/>
            <w:tcBorders>
              <w:top w:val="nil"/>
              <w:left w:val="nil"/>
              <w:bottom w:val="single" w:sz="8" w:space="0" w:color="000000"/>
              <w:right w:val="nil"/>
            </w:tcBorders>
            <w:shd w:val="clear" w:color="auto" w:fill="CCFFCC"/>
            <w:tcMar>
              <w:top w:w="15" w:type="dxa"/>
              <w:left w:w="15" w:type="dxa"/>
              <w:bottom w:w="0" w:type="dxa"/>
              <w:right w:w="15" w:type="dxa"/>
            </w:tcMar>
            <w:vAlign w:val="center"/>
            <w:hideMark/>
          </w:tcPr>
          <w:p w:rsidR="00562D6B" w:rsidRPr="00562D6B" w:rsidRDefault="00562D6B">
            <w:pPr>
              <w:spacing w:before="100" w:beforeAutospacing="1" w:after="100" w:afterAutospacing="1"/>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t>2</w:t>
            </w:r>
          </w:p>
        </w:tc>
        <w:tc>
          <w:tcPr>
            <w:tcW w:w="0" w:type="auto"/>
            <w:vMerge/>
            <w:tcBorders>
              <w:top w:val="single" w:sz="8" w:space="0" w:color="auto"/>
              <w:left w:val="single" w:sz="8" w:space="0" w:color="auto"/>
              <w:bottom w:val="single" w:sz="8" w:space="0" w:color="000000"/>
              <w:right w:val="single" w:sz="8" w:space="0" w:color="auto"/>
            </w:tcBorders>
            <w:shd w:val="clear" w:color="auto" w:fill="FEFFFF"/>
            <w:vAlign w:val="center"/>
            <w:hideMark/>
          </w:tcPr>
          <w:p w:rsidR="00562D6B" w:rsidRPr="00562D6B" w:rsidRDefault="00562D6B">
            <w:pPr>
              <w:rPr>
                <w:rFonts w:ascii="Times New Roman" w:hAnsi="Times New Roman" w:cs="Times New Roman"/>
                <w:color w:val="333333"/>
                <w:sz w:val="28"/>
                <w:szCs w:val="28"/>
              </w:rPr>
            </w:pPr>
          </w:p>
        </w:tc>
        <w:tc>
          <w:tcPr>
            <w:tcW w:w="7153" w:type="dxa"/>
            <w:tcBorders>
              <w:top w:val="nil"/>
              <w:left w:val="nil"/>
              <w:bottom w:val="single" w:sz="8" w:space="0" w:color="000000"/>
              <w:right w:val="nil"/>
            </w:tcBorders>
            <w:shd w:val="clear" w:color="auto" w:fill="FFFFFF"/>
            <w:tcMar>
              <w:top w:w="15" w:type="dxa"/>
              <w:left w:w="15" w:type="dxa"/>
              <w:bottom w:w="0" w:type="dxa"/>
              <w:right w:w="15" w:type="dxa"/>
            </w:tcMar>
            <w:vAlign w:val="center"/>
            <w:hideMark/>
          </w:tcPr>
          <w:p w:rsidR="00562D6B" w:rsidRPr="00562D6B" w:rsidRDefault="00562D6B">
            <w:pPr>
              <w:spacing w:before="100" w:beforeAutospacing="1" w:after="100" w:afterAutospacing="1"/>
              <w:jc w:val="center"/>
              <w:rPr>
                <w:rFonts w:ascii="Times New Roman" w:hAnsi="Times New Roman" w:cs="Times New Roman"/>
                <w:color w:val="333333"/>
                <w:sz w:val="28"/>
                <w:szCs w:val="28"/>
              </w:rPr>
            </w:pPr>
            <w:r w:rsidRPr="00562D6B">
              <w:rPr>
                <w:rFonts w:ascii="Times New Roman" w:hAnsi="Times New Roman" w:cs="Times New Roman"/>
                <w:color w:val="333333"/>
                <w:sz w:val="28"/>
                <w:szCs w:val="28"/>
              </w:rPr>
              <w:t>11з.2) о корпоративных правилах осуществления закупок (включая использование конкурсов, аукционов);</w:t>
            </w:r>
          </w:p>
        </w:tc>
        <w:tc>
          <w:tcPr>
            <w:tcW w:w="2011" w:type="dxa"/>
            <w:tcBorders>
              <w:top w:val="nil"/>
              <w:left w:val="single" w:sz="8" w:space="0" w:color="auto"/>
              <w:bottom w:val="single" w:sz="8" w:space="0" w:color="auto"/>
              <w:right w:val="single" w:sz="8" w:space="0" w:color="auto"/>
            </w:tcBorders>
            <w:shd w:val="clear" w:color="auto" w:fill="FFFF99"/>
            <w:noWrap/>
            <w:tcMar>
              <w:top w:w="15" w:type="dxa"/>
              <w:left w:w="15" w:type="dxa"/>
              <w:bottom w:w="0" w:type="dxa"/>
              <w:right w:w="15" w:type="dxa"/>
            </w:tcMar>
            <w:vAlign w:val="center"/>
            <w:hideMark/>
          </w:tcPr>
          <w:p w:rsidR="00562D6B" w:rsidRPr="00562D6B" w:rsidRDefault="00562D6B">
            <w:pPr>
              <w:spacing w:before="100" w:beforeAutospacing="1" w:after="100" w:afterAutospacing="1"/>
              <w:jc w:val="center"/>
              <w:rPr>
                <w:rFonts w:ascii="Times New Roman" w:hAnsi="Times New Roman" w:cs="Times New Roman"/>
                <w:color w:val="333333"/>
                <w:sz w:val="28"/>
                <w:szCs w:val="28"/>
              </w:rPr>
            </w:pPr>
            <w:hyperlink r:id="rId42" w:history="1">
              <w:r w:rsidRPr="00562D6B">
                <w:rPr>
                  <w:rStyle w:val="a3"/>
                  <w:rFonts w:ascii="Times New Roman" w:hAnsi="Times New Roman" w:cs="Times New Roman"/>
                  <w:color w:val="090084"/>
                  <w:sz w:val="28"/>
                  <w:szCs w:val="28"/>
                  <w:u w:val="none"/>
                </w:rPr>
                <w:t>Ссылка</w:t>
              </w:r>
            </w:hyperlink>
          </w:p>
        </w:tc>
      </w:tr>
      <w:tr w:rsidR="00562D6B" w:rsidRPr="00562D6B" w:rsidTr="00562D6B">
        <w:tc>
          <w:tcPr>
            <w:tcW w:w="847" w:type="dxa"/>
            <w:tcBorders>
              <w:top w:val="nil"/>
              <w:left w:val="single" w:sz="8" w:space="0" w:color="auto"/>
              <w:bottom w:val="single" w:sz="8" w:space="0" w:color="000000"/>
              <w:right w:val="single" w:sz="8" w:space="0" w:color="000000"/>
            </w:tcBorders>
            <w:shd w:val="clear" w:color="auto" w:fill="CCFFCC"/>
            <w:tcMar>
              <w:top w:w="15" w:type="dxa"/>
              <w:left w:w="15" w:type="dxa"/>
              <w:bottom w:w="0" w:type="dxa"/>
              <w:right w:w="15" w:type="dxa"/>
            </w:tcMar>
            <w:vAlign w:val="center"/>
            <w:hideMark/>
          </w:tcPr>
          <w:p w:rsidR="00562D6B" w:rsidRPr="00562D6B" w:rsidRDefault="00562D6B">
            <w:pPr>
              <w:spacing w:before="100" w:beforeAutospacing="1" w:after="100" w:afterAutospacing="1"/>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lastRenderedPageBreak/>
              <w:t>9</w:t>
            </w:r>
          </w:p>
        </w:tc>
        <w:tc>
          <w:tcPr>
            <w:tcW w:w="1290" w:type="dxa"/>
            <w:tcBorders>
              <w:top w:val="nil"/>
              <w:left w:val="nil"/>
              <w:bottom w:val="single" w:sz="8" w:space="0" w:color="000000"/>
              <w:right w:val="single" w:sz="8" w:space="0" w:color="000000"/>
            </w:tcBorders>
            <w:shd w:val="clear" w:color="auto" w:fill="CCFFCC"/>
            <w:tcMar>
              <w:top w:w="15" w:type="dxa"/>
              <w:left w:w="15" w:type="dxa"/>
              <w:bottom w:w="0" w:type="dxa"/>
              <w:right w:w="15" w:type="dxa"/>
            </w:tcMar>
            <w:vAlign w:val="center"/>
            <w:hideMark/>
          </w:tcPr>
          <w:p w:rsidR="00562D6B" w:rsidRPr="00562D6B" w:rsidRDefault="00562D6B">
            <w:pPr>
              <w:spacing w:before="100" w:beforeAutospacing="1" w:after="100" w:afterAutospacing="1"/>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t>б***</w:t>
            </w:r>
          </w:p>
        </w:tc>
        <w:tc>
          <w:tcPr>
            <w:tcW w:w="810" w:type="dxa"/>
            <w:tcBorders>
              <w:top w:val="nil"/>
              <w:left w:val="nil"/>
              <w:bottom w:val="single" w:sz="8" w:space="0" w:color="000000"/>
              <w:right w:val="nil"/>
            </w:tcBorders>
            <w:shd w:val="clear" w:color="auto" w:fill="CCFFCC"/>
            <w:tcMar>
              <w:top w:w="15" w:type="dxa"/>
              <w:left w:w="15" w:type="dxa"/>
              <w:bottom w:w="0" w:type="dxa"/>
              <w:right w:w="15" w:type="dxa"/>
            </w:tcMar>
            <w:vAlign w:val="center"/>
            <w:hideMark/>
          </w:tcPr>
          <w:p w:rsidR="00562D6B" w:rsidRPr="00562D6B" w:rsidRDefault="00562D6B">
            <w:pPr>
              <w:rPr>
                <w:rFonts w:ascii="Times New Roman" w:hAnsi="Times New Roman" w:cs="Times New Roman"/>
                <w:color w:val="333333"/>
                <w:sz w:val="28"/>
                <w:szCs w:val="28"/>
              </w:rPr>
            </w:pPr>
            <w:r w:rsidRPr="00562D6B">
              <w:rPr>
                <w:rFonts w:ascii="Times New Roman" w:hAnsi="Times New Roman" w:cs="Times New Roman"/>
                <w:color w:val="333333"/>
                <w:sz w:val="28"/>
                <w:szCs w:val="28"/>
              </w:rPr>
              <w:t> </w:t>
            </w:r>
          </w:p>
        </w:tc>
        <w:tc>
          <w:tcPr>
            <w:tcW w:w="0" w:type="auto"/>
            <w:vMerge/>
            <w:tcBorders>
              <w:top w:val="single" w:sz="8" w:space="0" w:color="auto"/>
              <w:left w:val="single" w:sz="8" w:space="0" w:color="auto"/>
              <w:bottom w:val="single" w:sz="8" w:space="0" w:color="000000"/>
              <w:right w:val="single" w:sz="8" w:space="0" w:color="auto"/>
            </w:tcBorders>
            <w:shd w:val="clear" w:color="auto" w:fill="FEFFFF"/>
            <w:vAlign w:val="center"/>
            <w:hideMark/>
          </w:tcPr>
          <w:p w:rsidR="00562D6B" w:rsidRPr="00562D6B" w:rsidRDefault="00562D6B">
            <w:pPr>
              <w:rPr>
                <w:rFonts w:ascii="Times New Roman" w:hAnsi="Times New Roman" w:cs="Times New Roman"/>
                <w:color w:val="333333"/>
                <w:sz w:val="28"/>
                <w:szCs w:val="28"/>
              </w:rPr>
            </w:pPr>
          </w:p>
        </w:tc>
        <w:tc>
          <w:tcPr>
            <w:tcW w:w="7153" w:type="dxa"/>
            <w:tcBorders>
              <w:top w:val="nil"/>
              <w:left w:val="nil"/>
              <w:bottom w:val="single" w:sz="8" w:space="0" w:color="000000"/>
              <w:right w:val="nil"/>
            </w:tcBorders>
            <w:shd w:val="clear" w:color="auto" w:fill="FFFFFF"/>
            <w:tcMar>
              <w:top w:w="15" w:type="dxa"/>
              <w:left w:w="15" w:type="dxa"/>
              <w:bottom w:w="0" w:type="dxa"/>
              <w:right w:w="15" w:type="dxa"/>
            </w:tcMar>
            <w:vAlign w:val="center"/>
            <w:hideMark/>
          </w:tcPr>
          <w:p w:rsidR="00562D6B" w:rsidRPr="00562D6B" w:rsidRDefault="00562D6B">
            <w:pPr>
              <w:spacing w:before="100" w:beforeAutospacing="1" w:after="100" w:afterAutospacing="1"/>
              <w:jc w:val="center"/>
              <w:rPr>
                <w:rFonts w:ascii="Times New Roman" w:hAnsi="Times New Roman" w:cs="Times New Roman"/>
                <w:color w:val="333333"/>
                <w:sz w:val="28"/>
                <w:szCs w:val="28"/>
              </w:rPr>
            </w:pPr>
            <w:r w:rsidRPr="00562D6B">
              <w:rPr>
                <w:rFonts w:ascii="Times New Roman" w:hAnsi="Times New Roman" w:cs="Times New Roman"/>
                <w:color w:val="333333"/>
                <w:sz w:val="28"/>
                <w:szCs w:val="28"/>
              </w:rPr>
              <w:t>9 б) структура и объем затрат на производство и реализацию товаров (работ, услуг);</w:t>
            </w:r>
          </w:p>
        </w:tc>
        <w:tc>
          <w:tcPr>
            <w:tcW w:w="2011" w:type="dxa"/>
            <w:tcBorders>
              <w:top w:val="nil"/>
              <w:left w:val="single" w:sz="8" w:space="0" w:color="auto"/>
              <w:bottom w:val="single" w:sz="8" w:space="0" w:color="auto"/>
              <w:right w:val="single" w:sz="8" w:space="0" w:color="auto"/>
            </w:tcBorders>
            <w:shd w:val="clear" w:color="auto" w:fill="FFFF99"/>
            <w:noWrap/>
            <w:tcMar>
              <w:top w:w="15" w:type="dxa"/>
              <w:left w:w="15" w:type="dxa"/>
              <w:bottom w:w="0" w:type="dxa"/>
              <w:right w:w="15" w:type="dxa"/>
            </w:tcMar>
            <w:vAlign w:val="center"/>
            <w:hideMark/>
          </w:tcPr>
          <w:p w:rsidR="00562D6B" w:rsidRPr="00562D6B" w:rsidRDefault="00562D6B">
            <w:pPr>
              <w:spacing w:before="100" w:beforeAutospacing="1" w:after="100" w:afterAutospacing="1"/>
              <w:jc w:val="center"/>
              <w:rPr>
                <w:rFonts w:ascii="Times New Roman" w:hAnsi="Times New Roman" w:cs="Times New Roman"/>
                <w:color w:val="333333"/>
                <w:sz w:val="28"/>
                <w:szCs w:val="28"/>
              </w:rPr>
            </w:pPr>
            <w:hyperlink r:id="rId43" w:history="1">
              <w:r w:rsidRPr="00562D6B">
                <w:rPr>
                  <w:rStyle w:val="a3"/>
                  <w:rFonts w:ascii="Times New Roman" w:hAnsi="Times New Roman" w:cs="Times New Roman"/>
                  <w:color w:val="090084"/>
                  <w:sz w:val="28"/>
                  <w:szCs w:val="28"/>
                  <w:u w:val="none"/>
                </w:rPr>
                <w:t>Ссылка</w:t>
              </w:r>
            </w:hyperlink>
          </w:p>
        </w:tc>
      </w:tr>
      <w:tr w:rsidR="00562D6B" w:rsidRPr="00562D6B" w:rsidTr="00562D6B">
        <w:trPr>
          <w:trHeight w:val="600"/>
        </w:trPr>
        <w:tc>
          <w:tcPr>
            <w:tcW w:w="847" w:type="dxa"/>
            <w:tcBorders>
              <w:top w:val="nil"/>
              <w:left w:val="single" w:sz="8" w:space="0" w:color="auto"/>
              <w:bottom w:val="single" w:sz="8" w:space="0" w:color="000000"/>
              <w:right w:val="single" w:sz="8" w:space="0" w:color="000000"/>
            </w:tcBorders>
            <w:shd w:val="clear" w:color="auto" w:fill="CCFFCC"/>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t>11</w:t>
            </w:r>
          </w:p>
        </w:tc>
        <w:tc>
          <w:tcPr>
            <w:tcW w:w="1290" w:type="dxa"/>
            <w:tcBorders>
              <w:top w:val="nil"/>
              <w:left w:val="nil"/>
              <w:bottom w:val="single" w:sz="8" w:space="0" w:color="000000"/>
              <w:right w:val="single" w:sz="8" w:space="0" w:color="000000"/>
            </w:tcBorders>
            <w:shd w:val="clear" w:color="auto" w:fill="CCFFCC"/>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t>л</w:t>
            </w:r>
          </w:p>
        </w:tc>
        <w:tc>
          <w:tcPr>
            <w:tcW w:w="810" w:type="dxa"/>
            <w:tcBorders>
              <w:top w:val="nil"/>
              <w:left w:val="nil"/>
              <w:bottom w:val="single" w:sz="8" w:space="0" w:color="000000"/>
              <w:right w:val="nil"/>
            </w:tcBorders>
            <w:shd w:val="clear" w:color="auto" w:fill="CCFFCC"/>
            <w:tcMar>
              <w:top w:w="15" w:type="dxa"/>
              <w:left w:w="15" w:type="dxa"/>
              <w:bottom w:w="0" w:type="dxa"/>
              <w:right w:w="15" w:type="dxa"/>
            </w:tcMar>
            <w:vAlign w:val="center"/>
            <w:hideMark/>
          </w:tcPr>
          <w:p w:rsidR="00562D6B" w:rsidRPr="00562D6B" w:rsidRDefault="00562D6B">
            <w:pPr>
              <w:rPr>
                <w:rFonts w:ascii="Times New Roman" w:hAnsi="Times New Roman" w:cs="Times New Roman"/>
                <w:color w:val="333333"/>
                <w:sz w:val="28"/>
                <w:szCs w:val="28"/>
              </w:rPr>
            </w:pPr>
            <w:r w:rsidRPr="00562D6B">
              <w:rPr>
                <w:rFonts w:ascii="Times New Roman" w:hAnsi="Times New Roman" w:cs="Times New Roman"/>
                <w:color w:val="333333"/>
                <w:sz w:val="28"/>
                <w:szCs w:val="28"/>
              </w:rPr>
              <w:t> </w:t>
            </w:r>
          </w:p>
        </w:tc>
        <w:tc>
          <w:tcPr>
            <w:tcW w:w="0" w:type="auto"/>
            <w:vMerge/>
            <w:tcBorders>
              <w:top w:val="single" w:sz="8" w:space="0" w:color="auto"/>
              <w:left w:val="single" w:sz="8" w:space="0" w:color="auto"/>
              <w:bottom w:val="single" w:sz="8" w:space="0" w:color="000000"/>
              <w:right w:val="single" w:sz="8" w:space="0" w:color="auto"/>
            </w:tcBorders>
            <w:shd w:val="clear" w:color="auto" w:fill="FEFFFF"/>
            <w:vAlign w:val="center"/>
            <w:hideMark/>
          </w:tcPr>
          <w:p w:rsidR="00562D6B" w:rsidRPr="00562D6B" w:rsidRDefault="00562D6B">
            <w:pPr>
              <w:rPr>
                <w:rFonts w:ascii="Times New Roman" w:hAnsi="Times New Roman" w:cs="Times New Roman"/>
                <w:color w:val="333333"/>
                <w:sz w:val="28"/>
                <w:szCs w:val="28"/>
              </w:rPr>
            </w:pPr>
          </w:p>
        </w:tc>
        <w:tc>
          <w:tcPr>
            <w:tcW w:w="7153" w:type="dxa"/>
            <w:tcBorders>
              <w:top w:val="nil"/>
              <w:left w:val="nil"/>
              <w:bottom w:val="single" w:sz="8" w:space="0" w:color="000000"/>
              <w:right w:val="nil"/>
            </w:tcBorders>
            <w:shd w:val="clear" w:color="auto" w:fill="FFFFFF"/>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333333"/>
                <w:sz w:val="28"/>
                <w:szCs w:val="28"/>
              </w:rPr>
              <w:t>11 л) о качестве обслуживания потребителей услуг сетевой организации;</w:t>
            </w:r>
          </w:p>
        </w:tc>
        <w:tc>
          <w:tcPr>
            <w:tcW w:w="2011" w:type="dxa"/>
            <w:tcBorders>
              <w:top w:val="nil"/>
              <w:left w:val="single" w:sz="8" w:space="0" w:color="auto"/>
              <w:bottom w:val="single" w:sz="8" w:space="0" w:color="auto"/>
              <w:right w:val="single" w:sz="8" w:space="0" w:color="auto"/>
            </w:tcBorders>
            <w:shd w:val="clear" w:color="auto" w:fill="FFFF99"/>
            <w:noWrap/>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hyperlink r:id="rId44" w:history="1">
              <w:r w:rsidRPr="00562D6B">
                <w:rPr>
                  <w:rStyle w:val="a3"/>
                  <w:rFonts w:ascii="Times New Roman" w:hAnsi="Times New Roman" w:cs="Times New Roman"/>
                  <w:color w:val="090084"/>
                  <w:sz w:val="28"/>
                  <w:szCs w:val="28"/>
                  <w:u w:val="none"/>
                </w:rPr>
                <w:t>Ссылка</w:t>
              </w:r>
            </w:hyperlink>
          </w:p>
        </w:tc>
      </w:tr>
      <w:tr w:rsidR="00562D6B" w:rsidRPr="00562D6B" w:rsidTr="00562D6B">
        <w:trPr>
          <w:trHeight w:val="1230"/>
        </w:trPr>
        <w:tc>
          <w:tcPr>
            <w:tcW w:w="0" w:type="auto"/>
            <w:tcBorders>
              <w:top w:val="nil"/>
              <w:left w:val="single" w:sz="8" w:space="0" w:color="auto"/>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t>9</w:t>
            </w:r>
          </w:p>
        </w:tc>
        <w:tc>
          <w:tcPr>
            <w:tcW w:w="0" w:type="auto"/>
            <w:tcBorders>
              <w:top w:val="nil"/>
              <w:left w:val="nil"/>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t>а</w:t>
            </w:r>
          </w:p>
        </w:tc>
        <w:tc>
          <w:tcPr>
            <w:tcW w:w="810" w:type="dxa"/>
            <w:tcBorders>
              <w:top w:val="nil"/>
              <w:left w:val="nil"/>
              <w:bottom w:val="single" w:sz="8" w:space="0" w:color="auto"/>
              <w:right w:val="nil"/>
            </w:tcBorders>
            <w:shd w:val="clear" w:color="auto" w:fill="CCFFCC"/>
            <w:tcMar>
              <w:top w:w="15" w:type="dxa"/>
              <w:left w:w="15" w:type="dxa"/>
              <w:bottom w:w="0" w:type="dxa"/>
              <w:right w:w="15" w:type="dxa"/>
            </w:tcMar>
            <w:vAlign w:val="center"/>
            <w:hideMark/>
          </w:tcPr>
          <w:p w:rsidR="00562D6B" w:rsidRPr="00562D6B" w:rsidRDefault="00562D6B">
            <w:pPr>
              <w:rPr>
                <w:rFonts w:ascii="Times New Roman" w:hAnsi="Times New Roman" w:cs="Times New Roman"/>
                <w:color w:val="333333"/>
                <w:sz w:val="28"/>
                <w:szCs w:val="28"/>
              </w:rPr>
            </w:pPr>
            <w:r w:rsidRPr="00562D6B">
              <w:rPr>
                <w:rFonts w:ascii="Times New Roman" w:hAnsi="Times New Roman" w:cs="Times New Roman"/>
                <w:color w:val="333333"/>
                <w:sz w:val="28"/>
                <w:szCs w:val="28"/>
              </w:rPr>
              <w:t> </w:t>
            </w:r>
          </w:p>
        </w:tc>
        <w:tc>
          <w:tcPr>
            <w:tcW w:w="3355" w:type="dxa"/>
            <w:tcBorders>
              <w:top w:val="nil"/>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t>ежегодно, до 1 июня</w:t>
            </w:r>
          </w:p>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t>(</w:t>
            </w:r>
            <w:r w:rsidRPr="00562D6B">
              <w:rPr>
                <w:rFonts w:ascii="Times New Roman" w:hAnsi="Times New Roman" w:cs="Times New Roman"/>
                <w:b/>
                <w:bCs/>
                <w:color w:val="FF0000"/>
                <w:sz w:val="28"/>
                <w:szCs w:val="28"/>
              </w:rPr>
              <w:t>факт 2015  года</w:t>
            </w:r>
            <w:r w:rsidRPr="00562D6B">
              <w:rPr>
                <w:rFonts w:ascii="Times New Roman" w:hAnsi="Times New Roman" w:cs="Times New Roman"/>
                <w:color w:val="000000"/>
                <w:sz w:val="28"/>
                <w:szCs w:val="28"/>
              </w:rPr>
              <w:t>)</w:t>
            </w:r>
          </w:p>
        </w:tc>
        <w:tc>
          <w:tcPr>
            <w:tcW w:w="7153"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333333"/>
                <w:sz w:val="28"/>
                <w:szCs w:val="28"/>
              </w:rPr>
              <w:t>9 а) годовая финансовая (бухгалтерская) отчетность, а так же аудиторское заключение (в случае, если в соответствием с законодательством РФ осуществлялась аудиторская проверка);</w:t>
            </w:r>
          </w:p>
        </w:tc>
        <w:tc>
          <w:tcPr>
            <w:tcW w:w="2011" w:type="dxa"/>
            <w:tcBorders>
              <w:top w:val="nil"/>
              <w:left w:val="nil"/>
              <w:bottom w:val="single" w:sz="8" w:space="0" w:color="auto"/>
              <w:right w:val="single" w:sz="8" w:space="0" w:color="auto"/>
            </w:tcBorders>
            <w:shd w:val="clear" w:color="auto" w:fill="FFFF99"/>
            <w:noWrap/>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hyperlink r:id="rId45" w:history="1">
              <w:r w:rsidRPr="00562D6B">
                <w:rPr>
                  <w:rStyle w:val="a3"/>
                  <w:rFonts w:ascii="Times New Roman" w:hAnsi="Times New Roman" w:cs="Times New Roman"/>
                  <w:color w:val="090084"/>
                  <w:sz w:val="28"/>
                  <w:szCs w:val="28"/>
                  <w:u w:val="none"/>
                </w:rPr>
                <w:t>Ссылка</w:t>
              </w:r>
            </w:hyperlink>
          </w:p>
        </w:tc>
      </w:tr>
      <w:tr w:rsidR="00562D6B" w:rsidRPr="00562D6B" w:rsidTr="00562D6B">
        <w:trPr>
          <w:trHeight w:val="2775"/>
        </w:trPr>
        <w:tc>
          <w:tcPr>
            <w:tcW w:w="0" w:type="auto"/>
            <w:tcBorders>
              <w:top w:val="nil"/>
              <w:left w:val="single" w:sz="8" w:space="0" w:color="auto"/>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t>9</w:t>
            </w:r>
          </w:p>
        </w:tc>
        <w:tc>
          <w:tcPr>
            <w:tcW w:w="0" w:type="auto"/>
            <w:tcBorders>
              <w:top w:val="nil"/>
              <w:left w:val="nil"/>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t>г</w:t>
            </w:r>
          </w:p>
        </w:tc>
        <w:tc>
          <w:tcPr>
            <w:tcW w:w="810" w:type="dxa"/>
            <w:tcBorders>
              <w:top w:val="nil"/>
              <w:left w:val="nil"/>
              <w:bottom w:val="single" w:sz="8" w:space="0" w:color="auto"/>
              <w:right w:val="nil"/>
            </w:tcBorders>
            <w:shd w:val="clear" w:color="auto" w:fill="CCFFCC"/>
            <w:tcMar>
              <w:top w:w="15" w:type="dxa"/>
              <w:left w:w="15" w:type="dxa"/>
              <w:bottom w:w="0" w:type="dxa"/>
              <w:right w:w="15" w:type="dxa"/>
            </w:tcMar>
            <w:vAlign w:val="center"/>
            <w:hideMark/>
          </w:tcPr>
          <w:p w:rsidR="00562D6B" w:rsidRPr="00562D6B" w:rsidRDefault="00562D6B">
            <w:pPr>
              <w:rPr>
                <w:rFonts w:ascii="Times New Roman" w:hAnsi="Times New Roman" w:cs="Times New Roman"/>
                <w:color w:val="333333"/>
                <w:sz w:val="28"/>
                <w:szCs w:val="28"/>
              </w:rPr>
            </w:pPr>
            <w:r w:rsidRPr="00562D6B">
              <w:rPr>
                <w:rFonts w:ascii="Times New Roman" w:hAnsi="Times New Roman" w:cs="Times New Roman"/>
                <w:color w:val="333333"/>
                <w:sz w:val="28"/>
                <w:szCs w:val="28"/>
              </w:rPr>
              <w:t> </w:t>
            </w:r>
          </w:p>
        </w:tc>
        <w:tc>
          <w:tcPr>
            <w:tcW w:w="3355" w:type="dxa"/>
            <w:tcBorders>
              <w:top w:val="nil"/>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b/>
                <w:bCs/>
                <w:color w:val="FF0000"/>
                <w:sz w:val="28"/>
                <w:szCs w:val="28"/>
              </w:rPr>
              <w:t>За 10 дней</w:t>
            </w:r>
            <w:r w:rsidRPr="00562D6B">
              <w:rPr>
                <w:rFonts w:ascii="Times New Roman" w:hAnsi="Times New Roman" w:cs="Times New Roman"/>
                <w:color w:val="000000"/>
                <w:sz w:val="28"/>
                <w:szCs w:val="28"/>
              </w:rPr>
              <w:t> до предоставления в </w:t>
            </w:r>
            <w:r w:rsidRPr="00562D6B">
              <w:rPr>
                <w:rFonts w:ascii="Times New Roman" w:hAnsi="Times New Roman" w:cs="Times New Roman"/>
                <w:color w:val="272727"/>
                <w:sz w:val="28"/>
                <w:szCs w:val="28"/>
              </w:rPr>
              <w:t>Министерство тарифного регулирования и энергетики</w:t>
            </w:r>
            <w:r w:rsidRPr="00562D6B">
              <w:rPr>
                <w:rFonts w:ascii="Times New Roman" w:hAnsi="Times New Roman" w:cs="Times New Roman"/>
                <w:color w:val="000000"/>
                <w:sz w:val="28"/>
                <w:szCs w:val="28"/>
              </w:rPr>
              <w:t>предложения об установлении тарифов или их предельных уровней</w:t>
            </w:r>
          </w:p>
        </w:tc>
        <w:tc>
          <w:tcPr>
            <w:tcW w:w="7153"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333333"/>
                <w:sz w:val="28"/>
                <w:szCs w:val="28"/>
              </w:rPr>
              <w:t>9 г) предложение о размере цен (тарифов), долгосрочных параметров регулирования (при применении метода доходности инвестированного капитала или метода долгосрочной необходимой валовой выручки), подлежащих регулированию в соответствии с Основами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w:t>
            </w:r>
          </w:p>
          <w:p w:rsidR="00562D6B" w:rsidRPr="00562D6B" w:rsidRDefault="00562D6B">
            <w:pPr>
              <w:spacing w:before="30" w:line="384" w:lineRule="atLeast"/>
              <w:ind w:left="30" w:right="30"/>
              <w:jc w:val="center"/>
              <w:rPr>
                <w:rFonts w:ascii="Times New Roman" w:hAnsi="Times New Roman" w:cs="Times New Roman"/>
                <w:color w:val="333333"/>
                <w:sz w:val="28"/>
                <w:szCs w:val="28"/>
              </w:rPr>
            </w:pPr>
            <w:r w:rsidRPr="00562D6B">
              <w:rPr>
                <w:rFonts w:ascii="Times New Roman" w:hAnsi="Times New Roman" w:cs="Times New Roman"/>
                <w:color w:val="333333"/>
                <w:sz w:val="28"/>
                <w:szCs w:val="28"/>
              </w:rPr>
              <w:t> </w:t>
            </w:r>
          </w:p>
          <w:p w:rsidR="00562D6B" w:rsidRPr="00562D6B" w:rsidRDefault="00562D6B">
            <w:pPr>
              <w:spacing w:before="30" w:line="384" w:lineRule="atLeast"/>
              <w:ind w:left="30" w:right="30"/>
              <w:jc w:val="center"/>
              <w:rPr>
                <w:rFonts w:ascii="Times New Roman" w:hAnsi="Times New Roman" w:cs="Times New Roman"/>
                <w:color w:val="333333"/>
                <w:sz w:val="28"/>
                <w:szCs w:val="28"/>
              </w:rPr>
            </w:pPr>
            <w:r w:rsidRPr="00562D6B">
              <w:rPr>
                <w:rFonts w:ascii="Times New Roman" w:hAnsi="Times New Roman" w:cs="Times New Roman"/>
                <w:color w:val="333333"/>
                <w:sz w:val="28"/>
                <w:szCs w:val="28"/>
              </w:rPr>
              <w:t> </w:t>
            </w:r>
          </w:p>
        </w:tc>
        <w:tc>
          <w:tcPr>
            <w:tcW w:w="2011" w:type="dxa"/>
            <w:tcBorders>
              <w:top w:val="nil"/>
              <w:left w:val="nil"/>
              <w:bottom w:val="single" w:sz="8" w:space="0" w:color="auto"/>
              <w:right w:val="single" w:sz="8" w:space="0" w:color="auto"/>
            </w:tcBorders>
            <w:shd w:val="clear" w:color="auto" w:fill="FFFF99"/>
            <w:noWrap/>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hyperlink r:id="rId46" w:history="1">
              <w:r w:rsidRPr="00562D6B">
                <w:rPr>
                  <w:rStyle w:val="a3"/>
                  <w:rFonts w:ascii="Times New Roman" w:hAnsi="Times New Roman" w:cs="Times New Roman"/>
                  <w:color w:val="090084"/>
                  <w:sz w:val="28"/>
                  <w:szCs w:val="28"/>
                  <w:u w:val="none"/>
                </w:rPr>
                <w:t>Ссылка</w:t>
              </w:r>
            </w:hyperlink>
          </w:p>
        </w:tc>
      </w:tr>
      <w:tr w:rsidR="00562D6B" w:rsidRPr="00562D6B" w:rsidTr="00562D6B">
        <w:trPr>
          <w:trHeight w:val="3360"/>
        </w:trPr>
        <w:tc>
          <w:tcPr>
            <w:tcW w:w="847" w:type="dxa"/>
            <w:tcBorders>
              <w:top w:val="nil"/>
              <w:left w:val="single" w:sz="8" w:space="0" w:color="auto"/>
              <w:bottom w:val="single" w:sz="8" w:space="0" w:color="auto"/>
              <w:right w:val="single" w:sz="8" w:space="0" w:color="000000"/>
            </w:tcBorders>
            <w:shd w:val="clear" w:color="auto" w:fill="CCFFCC"/>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lang w:val="en-US"/>
              </w:rPr>
              <w:lastRenderedPageBreak/>
              <w:t>11</w:t>
            </w:r>
          </w:p>
        </w:tc>
        <w:tc>
          <w:tcPr>
            <w:tcW w:w="1290" w:type="dxa"/>
            <w:tcBorders>
              <w:top w:val="nil"/>
              <w:left w:val="nil"/>
              <w:bottom w:val="single" w:sz="8" w:space="0" w:color="auto"/>
              <w:right w:val="single" w:sz="8" w:space="0" w:color="000000"/>
            </w:tcBorders>
            <w:shd w:val="clear" w:color="auto" w:fill="CCFFCC"/>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t>а(2)</w:t>
            </w:r>
          </w:p>
        </w:tc>
        <w:tc>
          <w:tcPr>
            <w:tcW w:w="810" w:type="dxa"/>
            <w:tcBorders>
              <w:top w:val="nil"/>
              <w:left w:val="nil"/>
              <w:bottom w:val="single" w:sz="8" w:space="0" w:color="auto"/>
              <w:right w:val="nil"/>
            </w:tcBorders>
            <w:shd w:val="clear" w:color="auto" w:fill="CCFFCC"/>
            <w:tcMar>
              <w:top w:w="15" w:type="dxa"/>
              <w:left w:w="15" w:type="dxa"/>
              <w:bottom w:w="0" w:type="dxa"/>
              <w:right w:w="15" w:type="dxa"/>
            </w:tcMar>
            <w:vAlign w:val="center"/>
            <w:hideMark/>
          </w:tcPr>
          <w:p w:rsidR="00562D6B" w:rsidRPr="00562D6B" w:rsidRDefault="00562D6B">
            <w:pPr>
              <w:rPr>
                <w:rFonts w:ascii="Times New Roman" w:hAnsi="Times New Roman" w:cs="Times New Roman"/>
                <w:color w:val="333333"/>
                <w:sz w:val="28"/>
                <w:szCs w:val="28"/>
              </w:rPr>
            </w:pPr>
            <w:r w:rsidRPr="00562D6B">
              <w:rPr>
                <w:rFonts w:ascii="Times New Roman" w:hAnsi="Times New Roman" w:cs="Times New Roman"/>
                <w:color w:val="333333"/>
                <w:sz w:val="28"/>
                <w:szCs w:val="28"/>
              </w:rPr>
              <w:t> </w:t>
            </w:r>
          </w:p>
        </w:tc>
        <w:tc>
          <w:tcPr>
            <w:tcW w:w="3355" w:type="dxa"/>
            <w:tcBorders>
              <w:top w:val="nil"/>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b/>
                <w:bCs/>
                <w:color w:val="FF0000"/>
                <w:sz w:val="28"/>
                <w:szCs w:val="28"/>
              </w:rPr>
              <w:t>За 10 дней </w:t>
            </w:r>
          </w:p>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272727"/>
                <w:sz w:val="28"/>
                <w:szCs w:val="28"/>
              </w:rPr>
              <w:t>до предоставления в Министерство тарифного регулирования и энергетики прогнозных сведений о расходах за технологическое присоединение на очередной календарный год.</w:t>
            </w:r>
          </w:p>
        </w:tc>
        <w:tc>
          <w:tcPr>
            <w:tcW w:w="7153" w:type="dxa"/>
            <w:tcBorders>
              <w:top w:val="nil"/>
              <w:left w:val="nil"/>
              <w:bottom w:val="single" w:sz="8" w:space="0" w:color="auto"/>
              <w:right w:val="nil"/>
            </w:tcBorders>
            <w:shd w:val="clear" w:color="auto" w:fill="FFFFFF"/>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272727"/>
                <w:sz w:val="28"/>
                <w:szCs w:val="28"/>
              </w:rPr>
              <w:t>11 а (2)) о прогнозных сведениях о расходах за технологическое присоединение на очередной календарный год — для территориальных сетевых организаций:</w:t>
            </w:r>
            <w:r w:rsidRPr="00562D6B">
              <w:rPr>
                <w:rFonts w:ascii="Times New Roman" w:hAnsi="Times New Roman" w:cs="Times New Roman"/>
                <w:color w:val="272727"/>
                <w:sz w:val="28"/>
                <w:szCs w:val="28"/>
              </w:rPr>
              <w:br/>
              <w:t>Территориальные сетевые организации раскрывают:</w:t>
            </w:r>
            <w:r w:rsidRPr="00562D6B">
              <w:rPr>
                <w:rFonts w:ascii="Times New Roman" w:hAnsi="Times New Roman" w:cs="Times New Roman"/>
                <w:color w:val="272727"/>
                <w:sz w:val="28"/>
                <w:szCs w:val="28"/>
              </w:rPr>
              <w:br/>
              <w:t>информацию о прогнозных сведениях о расходах за технологическое присоединение, указанную в подпункте«а (2)» пункта 11 настоящего документа, по форме согласно приложению N 2;</w:t>
            </w:r>
            <w:r w:rsidRPr="00562D6B">
              <w:rPr>
                <w:rFonts w:ascii="Times New Roman" w:hAnsi="Times New Roman" w:cs="Times New Roman"/>
                <w:color w:val="272727"/>
                <w:sz w:val="28"/>
                <w:szCs w:val="28"/>
              </w:rPr>
              <w:br/>
              <w:t>информацию о стандартизированных тарифных ставках для расчета платы за технологическое присоединение к территориальным распределительным сетям на уровне напряжения ниже 35 кВ и присоединяемой мощностью менее 8900 кВт по форме согласно приложению N 3;</w:t>
            </w:r>
            <w:r w:rsidRPr="00562D6B">
              <w:rPr>
                <w:rFonts w:ascii="Times New Roman" w:hAnsi="Times New Roman" w:cs="Times New Roman"/>
                <w:color w:val="272727"/>
                <w:sz w:val="28"/>
                <w:szCs w:val="28"/>
              </w:rPr>
              <w:br/>
              <w:t>информацию о расходах на мероприятия, осуществляемые при технологическом присоединении, по форме согласно приложению N 4;</w:t>
            </w:r>
            <w:r w:rsidRPr="00562D6B">
              <w:rPr>
                <w:rFonts w:ascii="Times New Roman" w:hAnsi="Times New Roman" w:cs="Times New Roman"/>
                <w:color w:val="272727"/>
                <w:sz w:val="28"/>
                <w:szCs w:val="28"/>
              </w:rPr>
              <w:br/>
              <w:t>информацию о расчете необходимой валовой выручки сетевой организации на технологическое присоединение по форме согласно приложению N 5;</w:t>
            </w:r>
            <w:r w:rsidRPr="00562D6B">
              <w:rPr>
                <w:rFonts w:ascii="Times New Roman" w:hAnsi="Times New Roman" w:cs="Times New Roman"/>
                <w:color w:val="272727"/>
                <w:sz w:val="28"/>
                <w:szCs w:val="28"/>
              </w:rPr>
              <w:br/>
              <w:t>информацию о фактических средних данных о присоединенных объемах максимальной мощности за 3 предыдущих года по каждому мероприятию по форме согласно приложению N 6;</w:t>
            </w:r>
            <w:r w:rsidRPr="00562D6B">
              <w:rPr>
                <w:rFonts w:ascii="Times New Roman" w:hAnsi="Times New Roman" w:cs="Times New Roman"/>
                <w:color w:val="272727"/>
                <w:sz w:val="28"/>
                <w:szCs w:val="28"/>
              </w:rPr>
              <w:br/>
              <w:t xml:space="preserve">информацию о фактических средних данных </w:t>
            </w:r>
            <w:r w:rsidRPr="00562D6B">
              <w:rPr>
                <w:rFonts w:ascii="Times New Roman" w:hAnsi="Times New Roman" w:cs="Times New Roman"/>
                <w:color w:val="272727"/>
                <w:sz w:val="28"/>
                <w:szCs w:val="28"/>
              </w:rPr>
              <w:lastRenderedPageBreak/>
              <w:t>о длине линий электропередачи и об объемах максимальной мощности построенных объектов за 3 предыдущих года по каждому мероприятию по форме согласно приложению N 7;</w:t>
            </w:r>
            <w:r w:rsidRPr="00562D6B">
              <w:rPr>
                <w:rFonts w:ascii="Times New Roman" w:hAnsi="Times New Roman" w:cs="Times New Roman"/>
                <w:color w:val="272727"/>
                <w:sz w:val="28"/>
                <w:szCs w:val="28"/>
              </w:rPr>
              <w:br/>
              <w:t>информацию об осуществлении технологического присоединения по договорам, заключенным за текущий год, по форме согласно приложению N 8;</w:t>
            </w:r>
            <w:r w:rsidRPr="00562D6B">
              <w:rPr>
                <w:rFonts w:ascii="Times New Roman" w:hAnsi="Times New Roman" w:cs="Times New Roman"/>
                <w:color w:val="272727"/>
                <w:sz w:val="28"/>
                <w:szCs w:val="28"/>
              </w:rPr>
              <w:br/>
              <w:t>информацию о поданных заявках на технологическое присоединение за текущий год по форме согласно приложению N 9.».</w:t>
            </w:r>
          </w:p>
        </w:tc>
        <w:tc>
          <w:tcPr>
            <w:tcW w:w="2011" w:type="dxa"/>
            <w:tcBorders>
              <w:top w:val="nil"/>
              <w:left w:val="single" w:sz="8" w:space="0" w:color="auto"/>
              <w:bottom w:val="single" w:sz="8" w:space="0" w:color="auto"/>
              <w:right w:val="single" w:sz="8" w:space="0" w:color="auto"/>
            </w:tcBorders>
            <w:shd w:val="clear" w:color="auto" w:fill="FFFF99"/>
            <w:noWrap/>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hyperlink r:id="rId47" w:history="1">
              <w:r w:rsidRPr="00562D6B">
                <w:rPr>
                  <w:rStyle w:val="a3"/>
                  <w:rFonts w:ascii="Times New Roman" w:hAnsi="Times New Roman" w:cs="Times New Roman"/>
                  <w:color w:val="090084"/>
                  <w:sz w:val="28"/>
                  <w:szCs w:val="28"/>
                  <w:u w:val="none"/>
                </w:rPr>
                <w:t>Ссылка</w:t>
              </w:r>
            </w:hyperlink>
          </w:p>
        </w:tc>
      </w:tr>
      <w:tr w:rsidR="00562D6B" w:rsidRPr="00562D6B" w:rsidTr="00562D6B">
        <w:trPr>
          <w:trHeight w:val="690"/>
        </w:trPr>
        <w:tc>
          <w:tcPr>
            <w:tcW w:w="0" w:type="auto"/>
            <w:tcBorders>
              <w:top w:val="nil"/>
              <w:left w:val="single" w:sz="8" w:space="0" w:color="auto"/>
              <w:bottom w:val="nil"/>
              <w:right w:val="single" w:sz="8" w:space="0" w:color="auto"/>
            </w:tcBorders>
            <w:shd w:val="clear" w:color="auto" w:fill="CCFFCC"/>
            <w:noWrap/>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lastRenderedPageBreak/>
              <w:t>11</w:t>
            </w:r>
          </w:p>
        </w:tc>
        <w:tc>
          <w:tcPr>
            <w:tcW w:w="0" w:type="auto"/>
            <w:tcBorders>
              <w:top w:val="dashed" w:sz="6" w:space="0" w:color="BBBBBB"/>
              <w:left w:val="dashed" w:sz="6" w:space="0" w:color="BBBBBB"/>
              <w:bottom w:val="dashed" w:sz="6" w:space="0" w:color="BBBBBB"/>
              <w:right w:val="dashed" w:sz="6" w:space="0" w:color="BBBBBB"/>
            </w:tcBorders>
            <w:shd w:val="clear" w:color="auto" w:fill="CCFFCC"/>
            <w:noWrap/>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t>в</w:t>
            </w:r>
          </w:p>
        </w:tc>
        <w:tc>
          <w:tcPr>
            <w:tcW w:w="810" w:type="dxa"/>
            <w:tcBorders>
              <w:top w:val="nil"/>
              <w:left w:val="single" w:sz="8" w:space="0" w:color="auto"/>
              <w:bottom w:val="nil"/>
              <w:right w:val="nil"/>
            </w:tcBorders>
            <w:shd w:val="clear" w:color="auto" w:fill="CCFFCC"/>
            <w:tcMar>
              <w:top w:w="15" w:type="dxa"/>
              <w:left w:w="15" w:type="dxa"/>
              <w:bottom w:w="0" w:type="dxa"/>
              <w:right w:w="15" w:type="dxa"/>
            </w:tcMar>
            <w:vAlign w:val="center"/>
            <w:hideMark/>
          </w:tcPr>
          <w:p w:rsidR="00562D6B" w:rsidRPr="00562D6B" w:rsidRDefault="00562D6B">
            <w:pPr>
              <w:rPr>
                <w:rFonts w:ascii="Times New Roman" w:hAnsi="Times New Roman" w:cs="Times New Roman"/>
                <w:color w:val="333333"/>
                <w:sz w:val="28"/>
                <w:szCs w:val="28"/>
              </w:rPr>
            </w:pPr>
            <w:r w:rsidRPr="00562D6B">
              <w:rPr>
                <w:rFonts w:ascii="Times New Roman" w:hAnsi="Times New Roman" w:cs="Times New Roman"/>
                <w:color w:val="333333"/>
                <w:sz w:val="28"/>
                <w:szCs w:val="28"/>
              </w:rPr>
              <w:t> </w:t>
            </w:r>
          </w:p>
        </w:tc>
        <w:tc>
          <w:tcPr>
            <w:tcW w:w="3355" w:type="dxa"/>
            <w:tcBorders>
              <w:top w:val="nil"/>
              <w:left w:val="single" w:sz="8" w:space="0" w:color="auto"/>
              <w:bottom w:val="nil"/>
              <w:right w:val="single" w:sz="8" w:space="0" w:color="auto"/>
            </w:tcBorders>
            <w:shd w:val="clear" w:color="auto" w:fill="FFFFFF"/>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b/>
                <w:bCs/>
                <w:color w:val="FF0000"/>
                <w:sz w:val="28"/>
                <w:szCs w:val="28"/>
              </w:rPr>
              <w:t>ежемесячно</w:t>
            </w:r>
          </w:p>
        </w:tc>
        <w:tc>
          <w:tcPr>
            <w:tcW w:w="7153" w:type="dxa"/>
            <w:tcBorders>
              <w:top w:val="nil"/>
              <w:left w:val="nil"/>
              <w:bottom w:val="nil"/>
              <w:right w:val="single" w:sz="8" w:space="0" w:color="auto"/>
            </w:tcBorders>
            <w:shd w:val="clear" w:color="auto" w:fill="FFFFFF"/>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b/>
                <w:bCs/>
                <w:color w:val="333333"/>
                <w:sz w:val="28"/>
                <w:szCs w:val="28"/>
              </w:rPr>
              <w:t>В отношении трансформаторных подстанций 35 кВ и выше:</w:t>
            </w:r>
          </w:p>
        </w:tc>
        <w:tc>
          <w:tcPr>
            <w:tcW w:w="2011" w:type="dxa"/>
            <w:vMerge w:val="restart"/>
            <w:tcBorders>
              <w:top w:val="nil"/>
              <w:left w:val="nil"/>
              <w:bottom w:val="single" w:sz="8" w:space="0" w:color="000000"/>
              <w:right w:val="single" w:sz="8" w:space="0" w:color="auto"/>
            </w:tcBorders>
            <w:shd w:val="clear" w:color="auto" w:fill="FFFF99"/>
            <w:noWrap/>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090084"/>
                <w:sz w:val="28"/>
                <w:szCs w:val="28"/>
              </w:rPr>
              <w:t>Оборудование данного уровня отсутствует</w:t>
            </w:r>
          </w:p>
        </w:tc>
      </w:tr>
      <w:tr w:rsidR="00562D6B" w:rsidRPr="00562D6B" w:rsidTr="00562D6B">
        <w:trPr>
          <w:trHeight w:val="3645"/>
        </w:trPr>
        <w:tc>
          <w:tcPr>
            <w:tcW w:w="0" w:type="auto"/>
            <w:tcBorders>
              <w:top w:val="nil"/>
              <w:left w:val="single" w:sz="8" w:space="0" w:color="auto"/>
              <w:bottom w:val="nil"/>
              <w:right w:val="single" w:sz="8" w:space="0" w:color="auto"/>
            </w:tcBorders>
            <w:shd w:val="clear" w:color="auto" w:fill="CCFFCC"/>
            <w:noWrap/>
            <w:tcMar>
              <w:top w:w="15" w:type="dxa"/>
              <w:left w:w="15" w:type="dxa"/>
              <w:bottom w:w="0" w:type="dxa"/>
              <w:right w:w="15" w:type="dxa"/>
            </w:tcMar>
            <w:vAlign w:val="center"/>
            <w:hideMark/>
          </w:tcPr>
          <w:p w:rsidR="00562D6B" w:rsidRPr="00562D6B" w:rsidRDefault="00562D6B">
            <w:pPr>
              <w:rPr>
                <w:rFonts w:ascii="Times New Roman" w:hAnsi="Times New Roman" w:cs="Times New Roman"/>
                <w:color w:val="333333"/>
                <w:sz w:val="28"/>
                <w:szCs w:val="28"/>
              </w:rPr>
            </w:pPr>
            <w:r w:rsidRPr="00562D6B">
              <w:rPr>
                <w:rFonts w:ascii="Times New Roman" w:hAnsi="Times New Roman" w:cs="Times New Roman"/>
                <w:color w:val="333333"/>
                <w:sz w:val="28"/>
                <w:szCs w:val="28"/>
              </w:rPr>
              <w:t> </w:t>
            </w:r>
          </w:p>
        </w:tc>
        <w:tc>
          <w:tcPr>
            <w:tcW w:w="0" w:type="auto"/>
            <w:tcBorders>
              <w:top w:val="dashed" w:sz="6" w:space="0" w:color="BBBBBB"/>
              <w:left w:val="dashed" w:sz="6" w:space="0" w:color="BBBBBB"/>
              <w:bottom w:val="dashed" w:sz="6" w:space="0" w:color="BBBBBB"/>
              <w:right w:val="dashed" w:sz="6" w:space="0" w:color="BBBBBB"/>
            </w:tcBorders>
            <w:shd w:val="clear" w:color="auto" w:fill="CCFFCC"/>
            <w:noWrap/>
            <w:tcMar>
              <w:top w:w="15" w:type="dxa"/>
              <w:left w:w="15" w:type="dxa"/>
              <w:bottom w:w="0" w:type="dxa"/>
              <w:right w:w="15" w:type="dxa"/>
            </w:tcMar>
            <w:vAlign w:val="center"/>
            <w:hideMark/>
          </w:tcPr>
          <w:p w:rsidR="00562D6B" w:rsidRPr="00562D6B" w:rsidRDefault="00562D6B">
            <w:pPr>
              <w:rPr>
                <w:rFonts w:ascii="Times New Roman" w:hAnsi="Times New Roman" w:cs="Times New Roman"/>
                <w:color w:val="333333"/>
                <w:sz w:val="28"/>
                <w:szCs w:val="28"/>
              </w:rPr>
            </w:pPr>
            <w:r w:rsidRPr="00562D6B">
              <w:rPr>
                <w:rFonts w:ascii="Times New Roman" w:hAnsi="Times New Roman" w:cs="Times New Roman"/>
                <w:color w:val="333333"/>
                <w:sz w:val="28"/>
                <w:szCs w:val="28"/>
              </w:rPr>
              <w:t> </w:t>
            </w:r>
          </w:p>
        </w:tc>
        <w:tc>
          <w:tcPr>
            <w:tcW w:w="810" w:type="dxa"/>
            <w:tcBorders>
              <w:top w:val="nil"/>
              <w:left w:val="single" w:sz="8" w:space="0" w:color="auto"/>
              <w:bottom w:val="nil"/>
              <w:right w:val="nil"/>
            </w:tcBorders>
            <w:shd w:val="clear" w:color="auto" w:fill="CCFFCC"/>
            <w:tcMar>
              <w:top w:w="15" w:type="dxa"/>
              <w:left w:w="15" w:type="dxa"/>
              <w:bottom w:w="0" w:type="dxa"/>
              <w:right w:w="15" w:type="dxa"/>
            </w:tcMar>
            <w:vAlign w:val="center"/>
            <w:hideMark/>
          </w:tcPr>
          <w:p w:rsidR="00562D6B" w:rsidRPr="00562D6B" w:rsidRDefault="00562D6B">
            <w:pPr>
              <w:rPr>
                <w:rFonts w:ascii="Times New Roman" w:hAnsi="Times New Roman" w:cs="Times New Roman"/>
                <w:color w:val="333333"/>
                <w:sz w:val="28"/>
                <w:szCs w:val="28"/>
              </w:rPr>
            </w:pPr>
            <w:r w:rsidRPr="00562D6B">
              <w:rPr>
                <w:rFonts w:ascii="Times New Roman" w:hAnsi="Times New Roman" w:cs="Times New Roman"/>
                <w:color w:val="333333"/>
                <w:sz w:val="28"/>
                <w:szCs w:val="28"/>
              </w:rPr>
              <w:t> </w:t>
            </w:r>
          </w:p>
        </w:tc>
        <w:tc>
          <w:tcPr>
            <w:tcW w:w="3355" w:type="dxa"/>
            <w:tcBorders>
              <w:top w:val="nil"/>
              <w:left w:val="single" w:sz="8" w:space="0" w:color="auto"/>
              <w:bottom w:val="nil"/>
              <w:right w:val="single" w:sz="8" w:space="0" w:color="auto"/>
            </w:tcBorders>
            <w:shd w:val="clear" w:color="auto" w:fill="FFFFFF"/>
            <w:tcMar>
              <w:top w:w="15" w:type="dxa"/>
              <w:left w:w="15" w:type="dxa"/>
              <w:bottom w:w="0" w:type="dxa"/>
              <w:right w:w="15" w:type="dxa"/>
            </w:tcMar>
            <w:vAlign w:val="center"/>
            <w:hideMark/>
          </w:tcPr>
          <w:p w:rsidR="00562D6B" w:rsidRPr="00562D6B" w:rsidRDefault="00562D6B">
            <w:pPr>
              <w:rPr>
                <w:rFonts w:ascii="Times New Roman" w:hAnsi="Times New Roman" w:cs="Times New Roman"/>
                <w:color w:val="333333"/>
                <w:sz w:val="28"/>
                <w:szCs w:val="28"/>
              </w:rPr>
            </w:pPr>
            <w:r w:rsidRPr="00562D6B">
              <w:rPr>
                <w:rFonts w:ascii="Times New Roman" w:hAnsi="Times New Roman" w:cs="Times New Roman"/>
                <w:color w:val="333333"/>
                <w:sz w:val="28"/>
                <w:szCs w:val="28"/>
              </w:rPr>
              <w:t> </w:t>
            </w:r>
          </w:p>
        </w:tc>
        <w:tc>
          <w:tcPr>
            <w:tcW w:w="7153" w:type="dxa"/>
            <w:tcBorders>
              <w:top w:val="nil"/>
              <w:left w:val="nil"/>
              <w:bottom w:val="nil"/>
              <w:right w:val="single" w:sz="8" w:space="0" w:color="auto"/>
            </w:tcBorders>
            <w:shd w:val="clear" w:color="auto" w:fill="FFFFFF"/>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333333"/>
                <w:sz w:val="28"/>
                <w:szCs w:val="28"/>
              </w:rPr>
              <w:t>11 в) о наличии (об отсутствии) технической возможности доступа к регулируемым товарам (работам, услугам) субъектам естественных монополий и о регистрации и ходе реализации заявок на технологическое присоединение к электрическим сетям, включая информацию, содержащую сводные данные в разрезе субъектов РФ о поданных заявках на технологическое присоединение к эл/сетям и заключенных договорах об осуществлении технологического присоединения к эл/сетям по сетевой компании с указанием количества:</w:t>
            </w:r>
          </w:p>
        </w:tc>
        <w:tc>
          <w:tcPr>
            <w:tcW w:w="2011" w:type="dxa"/>
            <w:vMerge/>
            <w:tcBorders>
              <w:top w:val="nil"/>
              <w:left w:val="nil"/>
              <w:bottom w:val="single" w:sz="8" w:space="0" w:color="000000"/>
              <w:right w:val="single" w:sz="8" w:space="0" w:color="auto"/>
            </w:tcBorders>
            <w:shd w:val="clear" w:color="auto" w:fill="FEFFFF"/>
            <w:vAlign w:val="center"/>
            <w:hideMark/>
          </w:tcPr>
          <w:p w:rsidR="00562D6B" w:rsidRPr="00562D6B" w:rsidRDefault="00562D6B">
            <w:pPr>
              <w:rPr>
                <w:rFonts w:ascii="Times New Roman" w:hAnsi="Times New Roman" w:cs="Times New Roman"/>
                <w:color w:val="333333"/>
                <w:sz w:val="28"/>
                <w:szCs w:val="28"/>
              </w:rPr>
            </w:pPr>
          </w:p>
        </w:tc>
      </w:tr>
      <w:tr w:rsidR="00562D6B" w:rsidRPr="00562D6B" w:rsidTr="00562D6B">
        <w:trPr>
          <w:trHeight w:val="660"/>
        </w:trPr>
        <w:tc>
          <w:tcPr>
            <w:tcW w:w="0" w:type="auto"/>
            <w:tcBorders>
              <w:top w:val="nil"/>
              <w:left w:val="single" w:sz="8" w:space="0" w:color="auto"/>
              <w:bottom w:val="nil"/>
              <w:right w:val="single" w:sz="8" w:space="0" w:color="auto"/>
            </w:tcBorders>
            <w:shd w:val="clear" w:color="auto" w:fill="CCFFCC"/>
            <w:noWrap/>
            <w:tcMar>
              <w:top w:w="15" w:type="dxa"/>
              <w:left w:w="15" w:type="dxa"/>
              <w:bottom w:w="0" w:type="dxa"/>
              <w:right w:w="15" w:type="dxa"/>
            </w:tcMar>
            <w:vAlign w:val="center"/>
            <w:hideMark/>
          </w:tcPr>
          <w:p w:rsidR="00562D6B" w:rsidRPr="00562D6B" w:rsidRDefault="00562D6B">
            <w:pPr>
              <w:rPr>
                <w:rFonts w:ascii="Times New Roman" w:hAnsi="Times New Roman" w:cs="Times New Roman"/>
                <w:color w:val="333333"/>
                <w:sz w:val="28"/>
                <w:szCs w:val="28"/>
              </w:rPr>
            </w:pPr>
            <w:r w:rsidRPr="00562D6B">
              <w:rPr>
                <w:rFonts w:ascii="Times New Roman" w:hAnsi="Times New Roman" w:cs="Times New Roman"/>
                <w:color w:val="333333"/>
                <w:sz w:val="28"/>
                <w:szCs w:val="28"/>
              </w:rPr>
              <w:t> </w:t>
            </w:r>
          </w:p>
        </w:tc>
        <w:tc>
          <w:tcPr>
            <w:tcW w:w="0" w:type="auto"/>
            <w:tcBorders>
              <w:top w:val="dashed" w:sz="6" w:space="0" w:color="BBBBBB"/>
              <w:left w:val="dashed" w:sz="6" w:space="0" w:color="BBBBBB"/>
              <w:bottom w:val="dashed" w:sz="6" w:space="0" w:color="BBBBBB"/>
              <w:right w:val="dashed" w:sz="6" w:space="0" w:color="BBBBBB"/>
            </w:tcBorders>
            <w:shd w:val="clear" w:color="auto" w:fill="CCFFCC"/>
            <w:noWrap/>
            <w:tcMar>
              <w:top w:w="15" w:type="dxa"/>
              <w:left w:w="15" w:type="dxa"/>
              <w:bottom w:w="0" w:type="dxa"/>
              <w:right w:w="15" w:type="dxa"/>
            </w:tcMar>
            <w:vAlign w:val="center"/>
            <w:hideMark/>
          </w:tcPr>
          <w:p w:rsidR="00562D6B" w:rsidRPr="00562D6B" w:rsidRDefault="00562D6B">
            <w:pPr>
              <w:rPr>
                <w:rFonts w:ascii="Times New Roman" w:hAnsi="Times New Roman" w:cs="Times New Roman"/>
                <w:color w:val="333333"/>
                <w:sz w:val="28"/>
                <w:szCs w:val="28"/>
              </w:rPr>
            </w:pPr>
            <w:r w:rsidRPr="00562D6B">
              <w:rPr>
                <w:rFonts w:ascii="Times New Roman" w:hAnsi="Times New Roman" w:cs="Times New Roman"/>
                <w:color w:val="333333"/>
                <w:sz w:val="28"/>
                <w:szCs w:val="28"/>
              </w:rPr>
              <w:t> </w:t>
            </w:r>
          </w:p>
        </w:tc>
        <w:tc>
          <w:tcPr>
            <w:tcW w:w="810" w:type="dxa"/>
            <w:tcBorders>
              <w:top w:val="nil"/>
              <w:left w:val="single" w:sz="8" w:space="0" w:color="auto"/>
              <w:bottom w:val="nil"/>
              <w:right w:val="nil"/>
            </w:tcBorders>
            <w:shd w:val="clear" w:color="auto" w:fill="CCFFCC"/>
            <w:tcMar>
              <w:top w:w="15" w:type="dxa"/>
              <w:left w:w="15" w:type="dxa"/>
              <w:bottom w:w="0" w:type="dxa"/>
              <w:right w:w="15" w:type="dxa"/>
            </w:tcMar>
            <w:vAlign w:val="center"/>
            <w:hideMark/>
          </w:tcPr>
          <w:p w:rsidR="00562D6B" w:rsidRPr="00562D6B" w:rsidRDefault="00562D6B">
            <w:pPr>
              <w:rPr>
                <w:rFonts w:ascii="Times New Roman" w:hAnsi="Times New Roman" w:cs="Times New Roman"/>
                <w:color w:val="333333"/>
                <w:sz w:val="28"/>
                <w:szCs w:val="28"/>
              </w:rPr>
            </w:pPr>
            <w:r w:rsidRPr="00562D6B">
              <w:rPr>
                <w:rFonts w:ascii="Times New Roman" w:hAnsi="Times New Roman" w:cs="Times New Roman"/>
                <w:color w:val="333333"/>
                <w:sz w:val="28"/>
                <w:szCs w:val="28"/>
              </w:rPr>
              <w:t> </w:t>
            </w:r>
          </w:p>
        </w:tc>
        <w:tc>
          <w:tcPr>
            <w:tcW w:w="3355" w:type="dxa"/>
            <w:tcBorders>
              <w:top w:val="nil"/>
              <w:left w:val="single" w:sz="8" w:space="0" w:color="auto"/>
              <w:bottom w:val="nil"/>
              <w:right w:val="single" w:sz="8" w:space="0" w:color="auto"/>
            </w:tcBorders>
            <w:shd w:val="clear" w:color="auto" w:fill="FFFFFF"/>
            <w:tcMar>
              <w:top w:w="15" w:type="dxa"/>
              <w:left w:w="15" w:type="dxa"/>
              <w:bottom w:w="0" w:type="dxa"/>
              <w:right w:w="15" w:type="dxa"/>
            </w:tcMar>
            <w:vAlign w:val="center"/>
            <w:hideMark/>
          </w:tcPr>
          <w:p w:rsidR="00562D6B" w:rsidRPr="00562D6B" w:rsidRDefault="00562D6B">
            <w:pPr>
              <w:rPr>
                <w:rFonts w:ascii="Times New Roman" w:hAnsi="Times New Roman" w:cs="Times New Roman"/>
                <w:color w:val="333333"/>
                <w:sz w:val="28"/>
                <w:szCs w:val="28"/>
              </w:rPr>
            </w:pPr>
            <w:r w:rsidRPr="00562D6B">
              <w:rPr>
                <w:rFonts w:ascii="Times New Roman" w:hAnsi="Times New Roman" w:cs="Times New Roman"/>
                <w:color w:val="333333"/>
                <w:sz w:val="28"/>
                <w:szCs w:val="28"/>
              </w:rPr>
              <w:t> </w:t>
            </w:r>
          </w:p>
        </w:tc>
        <w:tc>
          <w:tcPr>
            <w:tcW w:w="7153" w:type="dxa"/>
            <w:tcBorders>
              <w:top w:val="nil"/>
              <w:left w:val="nil"/>
              <w:bottom w:val="nil"/>
              <w:right w:val="single" w:sz="8" w:space="0" w:color="auto"/>
            </w:tcBorders>
            <w:shd w:val="clear" w:color="auto" w:fill="FFFFFF"/>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i/>
                <w:iCs/>
                <w:color w:val="333333"/>
                <w:sz w:val="28"/>
                <w:szCs w:val="28"/>
              </w:rPr>
              <w:t xml:space="preserve">- поданных заявок и объема мощности, </w:t>
            </w:r>
            <w:r w:rsidRPr="00562D6B">
              <w:rPr>
                <w:rFonts w:ascii="Times New Roman" w:hAnsi="Times New Roman" w:cs="Times New Roman"/>
                <w:i/>
                <w:iCs/>
                <w:color w:val="333333"/>
                <w:sz w:val="28"/>
                <w:szCs w:val="28"/>
              </w:rPr>
              <w:lastRenderedPageBreak/>
              <w:t>необходимого для их удовлетворения;</w:t>
            </w:r>
          </w:p>
        </w:tc>
        <w:tc>
          <w:tcPr>
            <w:tcW w:w="2011" w:type="dxa"/>
            <w:vMerge/>
            <w:tcBorders>
              <w:top w:val="nil"/>
              <w:left w:val="nil"/>
              <w:bottom w:val="single" w:sz="8" w:space="0" w:color="000000"/>
              <w:right w:val="single" w:sz="8" w:space="0" w:color="auto"/>
            </w:tcBorders>
            <w:shd w:val="clear" w:color="auto" w:fill="FEFFFF"/>
            <w:vAlign w:val="center"/>
            <w:hideMark/>
          </w:tcPr>
          <w:p w:rsidR="00562D6B" w:rsidRPr="00562D6B" w:rsidRDefault="00562D6B">
            <w:pPr>
              <w:rPr>
                <w:rFonts w:ascii="Times New Roman" w:hAnsi="Times New Roman" w:cs="Times New Roman"/>
                <w:color w:val="333333"/>
                <w:sz w:val="28"/>
                <w:szCs w:val="28"/>
              </w:rPr>
            </w:pPr>
          </w:p>
        </w:tc>
      </w:tr>
      <w:tr w:rsidR="00562D6B" w:rsidRPr="00562D6B" w:rsidTr="00562D6B">
        <w:trPr>
          <w:trHeight w:val="1830"/>
        </w:trPr>
        <w:tc>
          <w:tcPr>
            <w:tcW w:w="0" w:type="auto"/>
            <w:tcBorders>
              <w:top w:val="nil"/>
              <w:left w:val="single" w:sz="8" w:space="0" w:color="auto"/>
              <w:bottom w:val="nil"/>
              <w:right w:val="single" w:sz="8" w:space="0" w:color="auto"/>
            </w:tcBorders>
            <w:shd w:val="clear" w:color="auto" w:fill="CCFFCC"/>
            <w:noWrap/>
            <w:tcMar>
              <w:top w:w="15" w:type="dxa"/>
              <w:left w:w="15" w:type="dxa"/>
              <w:bottom w:w="0" w:type="dxa"/>
              <w:right w:w="15" w:type="dxa"/>
            </w:tcMar>
            <w:vAlign w:val="center"/>
            <w:hideMark/>
          </w:tcPr>
          <w:p w:rsidR="00562D6B" w:rsidRPr="00562D6B" w:rsidRDefault="00562D6B">
            <w:pPr>
              <w:rPr>
                <w:rFonts w:ascii="Times New Roman" w:hAnsi="Times New Roman" w:cs="Times New Roman"/>
                <w:color w:val="333333"/>
                <w:sz w:val="28"/>
                <w:szCs w:val="28"/>
              </w:rPr>
            </w:pPr>
            <w:r w:rsidRPr="00562D6B">
              <w:rPr>
                <w:rFonts w:ascii="Times New Roman" w:hAnsi="Times New Roman" w:cs="Times New Roman"/>
                <w:color w:val="333333"/>
                <w:sz w:val="28"/>
                <w:szCs w:val="28"/>
              </w:rPr>
              <w:lastRenderedPageBreak/>
              <w:t> </w:t>
            </w:r>
          </w:p>
        </w:tc>
        <w:tc>
          <w:tcPr>
            <w:tcW w:w="0" w:type="auto"/>
            <w:tcBorders>
              <w:top w:val="dashed" w:sz="6" w:space="0" w:color="BBBBBB"/>
              <w:left w:val="dashed" w:sz="6" w:space="0" w:color="BBBBBB"/>
              <w:bottom w:val="dashed" w:sz="6" w:space="0" w:color="BBBBBB"/>
              <w:right w:val="dashed" w:sz="6" w:space="0" w:color="BBBBBB"/>
            </w:tcBorders>
            <w:shd w:val="clear" w:color="auto" w:fill="CCFFCC"/>
            <w:noWrap/>
            <w:tcMar>
              <w:top w:w="15" w:type="dxa"/>
              <w:left w:w="15" w:type="dxa"/>
              <w:bottom w:w="0" w:type="dxa"/>
              <w:right w:w="15" w:type="dxa"/>
            </w:tcMar>
            <w:vAlign w:val="center"/>
            <w:hideMark/>
          </w:tcPr>
          <w:p w:rsidR="00562D6B" w:rsidRPr="00562D6B" w:rsidRDefault="00562D6B">
            <w:pPr>
              <w:rPr>
                <w:rFonts w:ascii="Times New Roman" w:hAnsi="Times New Roman" w:cs="Times New Roman"/>
                <w:color w:val="333333"/>
                <w:sz w:val="28"/>
                <w:szCs w:val="28"/>
              </w:rPr>
            </w:pPr>
            <w:r w:rsidRPr="00562D6B">
              <w:rPr>
                <w:rFonts w:ascii="Times New Roman" w:hAnsi="Times New Roman" w:cs="Times New Roman"/>
                <w:color w:val="333333"/>
                <w:sz w:val="28"/>
                <w:szCs w:val="28"/>
              </w:rPr>
              <w:t> </w:t>
            </w:r>
          </w:p>
        </w:tc>
        <w:tc>
          <w:tcPr>
            <w:tcW w:w="810" w:type="dxa"/>
            <w:tcBorders>
              <w:top w:val="nil"/>
              <w:left w:val="single" w:sz="8" w:space="0" w:color="auto"/>
              <w:bottom w:val="nil"/>
              <w:right w:val="nil"/>
            </w:tcBorders>
            <w:shd w:val="clear" w:color="auto" w:fill="CCFFCC"/>
            <w:tcMar>
              <w:top w:w="15" w:type="dxa"/>
              <w:left w:w="15" w:type="dxa"/>
              <w:bottom w:w="0" w:type="dxa"/>
              <w:right w:w="15" w:type="dxa"/>
            </w:tcMar>
            <w:vAlign w:val="center"/>
            <w:hideMark/>
          </w:tcPr>
          <w:p w:rsidR="00562D6B" w:rsidRPr="00562D6B" w:rsidRDefault="00562D6B">
            <w:pPr>
              <w:rPr>
                <w:rFonts w:ascii="Times New Roman" w:hAnsi="Times New Roman" w:cs="Times New Roman"/>
                <w:color w:val="333333"/>
                <w:sz w:val="28"/>
                <w:szCs w:val="28"/>
              </w:rPr>
            </w:pPr>
            <w:r w:rsidRPr="00562D6B">
              <w:rPr>
                <w:rFonts w:ascii="Times New Roman" w:hAnsi="Times New Roman" w:cs="Times New Roman"/>
                <w:color w:val="333333"/>
                <w:sz w:val="28"/>
                <w:szCs w:val="28"/>
              </w:rPr>
              <w:t> </w:t>
            </w:r>
          </w:p>
        </w:tc>
        <w:tc>
          <w:tcPr>
            <w:tcW w:w="3355" w:type="dxa"/>
            <w:tcBorders>
              <w:top w:val="nil"/>
              <w:left w:val="single" w:sz="8" w:space="0" w:color="auto"/>
              <w:bottom w:val="nil"/>
              <w:right w:val="single" w:sz="8" w:space="0" w:color="auto"/>
            </w:tcBorders>
            <w:shd w:val="clear" w:color="auto" w:fill="FFFFFF"/>
            <w:tcMar>
              <w:top w:w="15" w:type="dxa"/>
              <w:left w:w="15" w:type="dxa"/>
              <w:bottom w:w="0" w:type="dxa"/>
              <w:right w:w="15" w:type="dxa"/>
            </w:tcMar>
            <w:vAlign w:val="center"/>
            <w:hideMark/>
          </w:tcPr>
          <w:p w:rsidR="00562D6B" w:rsidRPr="00562D6B" w:rsidRDefault="00562D6B">
            <w:pPr>
              <w:rPr>
                <w:rFonts w:ascii="Times New Roman" w:hAnsi="Times New Roman" w:cs="Times New Roman"/>
                <w:color w:val="333333"/>
                <w:sz w:val="28"/>
                <w:szCs w:val="28"/>
              </w:rPr>
            </w:pPr>
            <w:r w:rsidRPr="00562D6B">
              <w:rPr>
                <w:rFonts w:ascii="Times New Roman" w:hAnsi="Times New Roman" w:cs="Times New Roman"/>
                <w:color w:val="333333"/>
                <w:sz w:val="28"/>
                <w:szCs w:val="28"/>
              </w:rPr>
              <w:t> </w:t>
            </w:r>
          </w:p>
        </w:tc>
        <w:tc>
          <w:tcPr>
            <w:tcW w:w="7153" w:type="dxa"/>
            <w:tcBorders>
              <w:top w:val="nil"/>
              <w:left w:val="nil"/>
              <w:bottom w:val="nil"/>
              <w:right w:val="single" w:sz="8" w:space="0" w:color="auto"/>
            </w:tcBorders>
            <w:shd w:val="clear" w:color="auto" w:fill="FFFFFF"/>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i/>
                <w:iCs/>
                <w:color w:val="333333"/>
                <w:sz w:val="28"/>
                <w:szCs w:val="28"/>
              </w:rPr>
              <w:t>- заключенных договоров об осуществлении технологического присоединения к эл/сетям, содержащих сведения об объеме присоединяемой мощности, сроке и плате по каждому договору;</w:t>
            </w:r>
          </w:p>
        </w:tc>
        <w:tc>
          <w:tcPr>
            <w:tcW w:w="2011" w:type="dxa"/>
            <w:vMerge/>
            <w:tcBorders>
              <w:top w:val="nil"/>
              <w:left w:val="nil"/>
              <w:bottom w:val="single" w:sz="8" w:space="0" w:color="000000"/>
              <w:right w:val="single" w:sz="8" w:space="0" w:color="auto"/>
            </w:tcBorders>
            <w:shd w:val="clear" w:color="auto" w:fill="FEFFFF"/>
            <w:vAlign w:val="center"/>
            <w:hideMark/>
          </w:tcPr>
          <w:p w:rsidR="00562D6B" w:rsidRPr="00562D6B" w:rsidRDefault="00562D6B">
            <w:pPr>
              <w:rPr>
                <w:rFonts w:ascii="Times New Roman" w:hAnsi="Times New Roman" w:cs="Times New Roman"/>
                <w:color w:val="333333"/>
                <w:sz w:val="28"/>
                <w:szCs w:val="28"/>
              </w:rPr>
            </w:pPr>
          </w:p>
        </w:tc>
      </w:tr>
      <w:tr w:rsidR="00562D6B" w:rsidRPr="00562D6B" w:rsidTr="00562D6B">
        <w:trPr>
          <w:trHeight w:val="630"/>
        </w:trPr>
        <w:tc>
          <w:tcPr>
            <w:tcW w:w="0" w:type="auto"/>
            <w:tcBorders>
              <w:top w:val="nil"/>
              <w:left w:val="single" w:sz="8" w:space="0" w:color="auto"/>
              <w:bottom w:val="nil"/>
              <w:right w:val="single" w:sz="8" w:space="0" w:color="auto"/>
            </w:tcBorders>
            <w:shd w:val="clear" w:color="auto" w:fill="CCFFCC"/>
            <w:noWrap/>
            <w:tcMar>
              <w:top w:w="15" w:type="dxa"/>
              <w:left w:w="15" w:type="dxa"/>
              <w:bottom w:w="0" w:type="dxa"/>
              <w:right w:w="15" w:type="dxa"/>
            </w:tcMar>
            <w:vAlign w:val="center"/>
            <w:hideMark/>
          </w:tcPr>
          <w:p w:rsidR="00562D6B" w:rsidRPr="00562D6B" w:rsidRDefault="00562D6B">
            <w:pPr>
              <w:rPr>
                <w:rFonts w:ascii="Times New Roman" w:hAnsi="Times New Roman" w:cs="Times New Roman"/>
                <w:color w:val="333333"/>
                <w:sz w:val="28"/>
                <w:szCs w:val="28"/>
              </w:rPr>
            </w:pPr>
            <w:r w:rsidRPr="00562D6B">
              <w:rPr>
                <w:rFonts w:ascii="Times New Roman" w:hAnsi="Times New Roman" w:cs="Times New Roman"/>
                <w:color w:val="333333"/>
                <w:sz w:val="28"/>
                <w:szCs w:val="28"/>
              </w:rPr>
              <w:t> </w:t>
            </w:r>
          </w:p>
        </w:tc>
        <w:tc>
          <w:tcPr>
            <w:tcW w:w="0" w:type="auto"/>
            <w:tcBorders>
              <w:top w:val="dashed" w:sz="6" w:space="0" w:color="BBBBBB"/>
              <w:left w:val="dashed" w:sz="6" w:space="0" w:color="BBBBBB"/>
              <w:bottom w:val="dashed" w:sz="6" w:space="0" w:color="BBBBBB"/>
              <w:right w:val="dashed" w:sz="6" w:space="0" w:color="BBBBBB"/>
            </w:tcBorders>
            <w:shd w:val="clear" w:color="auto" w:fill="CCFFCC"/>
            <w:noWrap/>
            <w:tcMar>
              <w:top w:w="15" w:type="dxa"/>
              <w:left w:w="15" w:type="dxa"/>
              <w:bottom w:w="0" w:type="dxa"/>
              <w:right w:w="15" w:type="dxa"/>
            </w:tcMar>
            <w:vAlign w:val="center"/>
            <w:hideMark/>
          </w:tcPr>
          <w:p w:rsidR="00562D6B" w:rsidRPr="00562D6B" w:rsidRDefault="00562D6B">
            <w:pPr>
              <w:rPr>
                <w:rFonts w:ascii="Times New Roman" w:hAnsi="Times New Roman" w:cs="Times New Roman"/>
                <w:color w:val="333333"/>
                <w:sz w:val="28"/>
                <w:szCs w:val="28"/>
              </w:rPr>
            </w:pPr>
            <w:r w:rsidRPr="00562D6B">
              <w:rPr>
                <w:rFonts w:ascii="Times New Roman" w:hAnsi="Times New Roman" w:cs="Times New Roman"/>
                <w:color w:val="333333"/>
                <w:sz w:val="28"/>
                <w:szCs w:val="28"/>
              </w:rPr>
              <w:t> </w:t>
            </w:r>
          </w:p>
        </w:tc>
        <w:tc>
          <w:tcPr>
            <w:tcW w:w="810" w:type="dxa"/>
            <w:tcBorders>
              <w:top w:val="nil"/>
              <w:left w:val="single" w:sz="8" w:space="0" w:color="auto"/>
              <w:bottom w:val="nil"/>
              <w:right w:val="nil"/>
            </w:tcBorders>
            <w:shd w:val="clear" w:color="auto" w:fill="CCFFCC"/>
            <w:tcMar>
              <w:top w:w="15" w:type="dxa"/>
              <w:left w:w="15" w:type="dxa"/>
              <w:bottom w:w="0" w:type="dxa"/>
              <w:right w:w="15" w:type="dxa"/>
            </w:tcMar>
            <w:vAlign w:val="center"/>
            <w:hideMark/>
          </w:tcPr>
          <w:p w:rsidR="00562D6B" w:rsidRPr="00562D6B" w:rsidRDefault="00562D6B">
            <w:pPr>
              <w:rPr>
                <w:rFonts w:ascii="Times New Roman" w:hAnsi="Times New Roman" w:cs="Times New Roman"/>
                <w:color w:val="333333"/>
                <w:sz w:val="28"/>
                <w:szCs w:val="28"/>
              </w:rPr>
            </w:pPr>
            <w:r w:rsidRPr="00562D6B">
              <w:rPr>
                <w:rFonts w:ascii="Times New Roman" w:hAnsi="Times New Roman" w:cs="Times New Roman"/>
                <w:color w:val="333333"/>
                <w:sz w:val="28"/>
                <w:szCs w:val="28"/>
              </w:rPr>
              <w:t> </w:t>
            </w:r>
          </w:p>
        </w:tc>
        <w:tc>
          <w:tcPr>
            <w:tcW w:w="3355" w:type="dxa"/>
            <w:tcBorders>
              <w:top w:val="nil"/>
              <w:left w:val="single" w:sz="8" w:space="0" w:color="auto"/>
              <w:bottom w:val="nil"/>
              <w:right w:val="single" w:sz="8" w:space="0" w:color="auto"/>
            </w:tcBorders>
            <w:shd w:val="clear" w:color="auto" w:fill="FFFFFF"/>
            <w:tcMar>
              <w:top w:w="15" w:type="dxa"/>
              <w:left w:w="15" w:type="dxa"/>
              <w:bottom w:w="0" w:type="dxa"/>
              <w:right w:w="15" w:type="dxa"/>
            </w:tcMar>
            <w:vAlign w:val="center"/>
            <w:hideMark/>
          </w:tcPr>
          <w:p w:rsidR="00562D6B" w:rsidRPr="00562D6B" w:rsidRDefault="00562D6B">
            <w:pPr>
              <w:rPr>
                <w:rFonts w:ascii="Times New Roman" w:hAnsi="Times New Roman" w:cs="Times New Roman"/>
                <w:color w:val="333333"/>
                <w:sz w:val="28"/>
                <w:szCs w:val="28"/>
              </w:rPr>
            </w:pPr>
            <w:r w:rsidRPr="00562D6B">
              <w:rPr>
                <w:rFonts w:ascii="Times New Roman" w:hAnsi="Times New Roman" w:cs="Times New Roman"/>
                <w:color w:val="333333"/>
                <w:sz w:val="28"/>
                <w:szCs w:val="28"/>
              </w:rPr>
              <w:t> </w:t>
            </w:r>
          </w:p>
        </w:tc>
        <w:tc>
          <w:tcPr>
            <w:tcW w:w="7153" w:type="dxa"/>
            <w:tcBorders>
              <w:top w:val="nil"/>
              <w:left w:val="nil"/>
              <w:bottom w:val="nil"/>
              <w:right w:val="single" w:sz="8" w:space="0" w:color="auto"/>
            </w:tcBorders>
            <w:shd w:val="clear" w:color="auto" w:fill="FFFFFF"/>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i/>
                <w:iCs/>
                <w:color w:val="333333"/>
                <w:sz w:val="28"/>
                <w:szCs w:val="28"/>
              </w:rPr>
              <w:t>- аннулированных заявок на технологическое присоединение;</w:t>
            </w:r>
          </w:p>
        </w:tc>
        <w:tc>
          <w:tcPr>
            <w:tcW w:w="2011" w:type="dxa"/>
            <w:vMerge/>
            <w:tcBorders>
              <w:top w:val="nil"/>
              <w:left w:val="nil"/>
              <w:bottom w:val="single" w:sz="8" w:space="0" w:color="000000"/>
              <w:right w:val="single" w:sz="8" w:space="0" w:color="auto"/>
            </w:tcBorders>
            <w:shd w:val="clear" w:color="auto" w:fill="FEFFFF"/>
            <w:vAlign w:val="center"/>
            <w:hideMark/>
          </w:tcPr>
          <w:p w:rsidR="00562D6B" w:rsidRPr="00562D6B" w:rsidRDefault="00562D6B">
            <w:pPr>
              <w:rPr>
                <w:rFonts w:ascii="Times New Roman" w:hAnsi="Times New Roman" w:cs="Times New Roman"/>
                <w:color w:val="333333"/>
                <w:sz w:val="28"/>
                <w:szCs w:val="28"/>
              </w:rPr>
            </w:pPr>
          </w:p>
        </w:tc>
      </w:tr>
      <w:tr w:rsidR="00562D6B" w:rsidRPr="00562D6B" w:rsidTr="00562D6B">
        <w:trPr>
          <w:trHeight w:val="645"/>
        </w:trPr>
        <w:tc>
          <w:tcPr>
            <w:tcW w:w="0" w:type="auto"/>
            <w:tcBorders>
              <w:top w:val="nil"/>
              <w:left w:val="single" w:sz="8" w:space="0" w:color="auto"/>
              <w:bottom w:val="nil"/>
              <w:right w:val="single" w:sz="8" w:space="0" w:color="auto"/>
            </w:tcBorders>
            <w:shd w:val="clear" w:color="auto" w:fill="CCFFCC"/>
            <w:noWrap/>
            <w:tcMar>
              <w:top w:w="15" w:type="dxa"/>
              <w:left w:w="15" w:type="dxa"/>
              <w:bottom w:w="0" w:type="dxa"/>
              <w:right w:w="15" w:type="dxa"/>
            </w:tcMar>
            <w:vAlign w:val="center"/>
            <w:hideMark/>
          </w:tcPr>
          <w:p w:rsidR="00562D6B" w:rsidRPr="00562D6B" w:rsidRDefault="00562D6B">
            <w:pPr>
              <w:rPr>
                <w:rFonts w:ascii="Times New Roman" w:hAnsi="Times New Roman" w:cs="Times New Roman"/>
                <w:color w:val="333333"/>
                <w:sz w:val="28"/>
                <w:szCs w:val="28"/>
              </w:rPr>
            </w:pPr>
            <w:r w:rsidRPr="00562D6B">
              <w:rPr>
                <w:rFonts w:ascii="Times New Roman" w:hAnsi="Times New Roman" w:cs="Times New Roman"/>
                <w:color w:val="333333"/>
                <w:sz w:val="28"/>
                <w:szCs w:val="28"/>
              </w:rPr>
              <w:t> </w:t>
            </w:r>
          </w:p>
        </w:tc>
        <w:tc>
          <w:tcPr>
            <w:tcW w:w="0" w:type="auto"/>
            <w:tcBorders>
              <w:top w:val="nil"/>
              <w:left w:val="nil"/>
              <w:bottom w:val="single" w:sz="8" w:space="0" w:color="auto"/>
              <w:right w:val="nil"/>
            </w:tcBorders>
            <w:shd w:val="clear" w:color="auto" w:fill="CCFFCC"/>
            <w:noWrap/>
            <w:tcMar>
              <w:top w:w="15" w:type="dxa"/>
              <w:left w:w="15" w:type="dxa"/>
              <w:bottom w:w="0" w:type="dxa"/>
              <w:right w:w="15" w:type="dxa"/>
            </w:tcMar>
            <w:vAlign w:val="center"/>
            <w:hideMark/>
          </w:tcPr>
          <w:p w:rsidR="00562D6B" w:rsidRPr="00562D6B" w:rsidRDefault="00562D6B">
            <w:pPr>
              <w:rPr>
                <w:rFonts w:ascii="Times New Roman" w:hAnsi="Times New Roman" w:cs="Times New Roman"/>
                <w:color w:val="333333"/>
                <w:sz w:val="28"/>
                <w:szCs w:val="28"/>
              </w:rPr>
            </w:pPr>
            <w:r w:rsidRPr="00562D6B">
              <w:rPr>
                <w:rFonts w:ascii="Times New Roman" w:hAnsi="Times New Roman" w:cs="Times New Roman"/>
                <w:color w:val="333333"/>
                <w:sz w:val="28"/>
                <w:szCs w:val="28"/>
              </w:rPr>
              <w:t> </w:t>
            </w:r>
          </w:p>
        </w:tc>
        <w:tc>
          <w:tcPr>
            <w:tcW w:w="810" w:type="dxa"/>
            <w:tcBorders>
              <w:top w:val="nil"/>
              <w:left w:val="single" w:sz="8" w:space="0" w:color="auto"/>
              <w:bottom w:val="single" w:sz="8" w:space="0" w:color="auto"/>
              <w:right w:val="nil"/>
            </w:tcBorders>
            <w:shd w:val="clear" w:color="auto" w:fill="CCFFCC"/>
            <w:tcMar>
              <w:top w:w="15" w:type="dxa"/>
              <w:left w:w="15" w:type="dxa"/>
              <w:bottom w:w="0" w:type="dxa"/>
              <w:right w:w="15" w:type="dxa"/>
            </w:tcMar>
            <w:vAlign w:val="center"/>
            <w:hideMark/>
          </w:tcPr>
          <w:p w:rsidR="00562D6B" w:rsidRPr="00562D6B" w:rsidRDefault="00562D6B">
            <w:pPr>
              <w:rPr>
                <w:rFonts w:ascii="Times New Roman" w:hAnsi="Times New Roman" w:cs="Times New Roman"/>
                <w:color w:val="333333"/>
                <w:sz w:val="28"/>
                <w:szCs w:val="28"/>
              </w:rPr>
            </w:pPr>
            <w:r w:rsidRPr="00562D6B">
              <w:rPr>
                <w:rFonts w:ascii="Times New Roman" w:hAnsi="Times New Roman" w:cs="Times New Roman"/>
                <w:color w:val="333333"/>
                <w:sz w:val="28"/>
                <w:szCs w:val="28"/>
              </w:rPr>
              <w:t> </w:t>
            </w:r>
          </w:p>
        </w:tc>
        <w:tc>
          <w:tcPr>
            <w:tcW w:w="3355" w:type="dxa"/>
            <w:tcBorders>
              <w:top w:val="nil"/>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562D6B" w:rsidRPr="00562D6B" w:rsidRDefault="00562D6B">
            <w:pPr>
              <w:rPr>
                <w:rFonts w:ascii="Times New Roman" w:hAnsi="Times New Roman" w:cs="Times New Roman"/>
                <w:color w:val="333333"/>
                <w:sz w:val="28"/>
                <w:szCs w:val="28"/>
              </w:rPr>
            </w:pPr>
            <w:r w:rsidRPr="00562D6B">
              <w:rPr>
                <w:rFonts w:ascii="Times New Roman" w:hAnsi="Times New Roman" w:cs="Times New Roman"/>
                <w:color w:val="333333"/>
                <w:sz w:val="28"/>
                <w:szCs w:val="28"/>
              </w:rPr>
              <w:t> </w:t>
            </w:r>
          </w:p>
        </w:tc>
        <w:tc>
          <w:tcPr>
            <w:tcW w:w="7153"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i/>
                <w:iCs/>
                <w:color w:val="333333"/>
                <w:sz w:val="28"/>
                <w:szCs w:val="28"/>
              </w:rPr>
              <w:t>- выполненных присоединений и присоединенной мощности;</w:t>
            </w:r>
          </w:p>
        </w:tc>
        <w:tc>
          <w:tcPr>
            <w:tcW w:w="2011" w:type="dxa"/>
            <w:vMerge/>
            <w:tcBorders>
              <w:top w:val="nil"/>
              <w:left w:val="nil"/>
              <w:bottom w:val="single" w:sz="8" w:space="0" w:color="000000"/>
              <w:right w:val="single" w:sz="8" w:space="0" w:color="auto"/>
            </w:tcBorders>
            <w:shd w:val="clear" w:color="auto" w:fill="FEFFFF"/>
            <w:vAlign w:val="center"/>
            <w:hideMark/>
          </w:tcPr>
          <w:p w:rsidR="00562D6B" w:rsidRPr="00562D6B" w:rsidRDefault="00562D6B">
            <w:pPr>
              <w:rPr>
                <w:rFonts w:ascii="Times New Roman" w:hAnsi="Times New Roman" w:cs="Times New Roman"/>
                <w:color w:val="333333"/>
                <w:sz w:val="28"/>
                <w:szCs w:val="28"/>
              </w:rPr>
            </w:pPr>
          </w:p>
        </w:tc>
      </w:tr>
      <w:tr w:rsidR="00562D6B" w:rsidRPr="00562D6B" w:rsidTr="00562D6B">
        <w:trPr>
          <w:trHeight w:val="975"/>
        </w:trPr>
        <w:tc>
          <w:tcPr>
            <w:tcW w:w="0" w:type="auto"/>
            <w:tcBorders>
              <w:top w:val="single" w:sz="8" w:space="0" w:color="auto"/>
              <w:left w:val="single" w:sz="8" w:space="0" w:color="auto"/>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t>11</w:t>
            </w:r>
          </w:p>
        </w:tc>
        <w:tc>
          <w:tcPr>
            <w:tcW w:w="0" w:type="auto"/>
            <w:tcBorders>
              <w:top w:val="nil"/>
              <w:left w:val="nil"/>
              <w:bottom w:val="single" w:sz="8" w:space="0" w:color="auto"/>
              <w:right w:val="nil"/>
            </w:tcBorders>
            <w:shd w:val="clear" w:color="auto" w:fill="CCFFCC"/>
            <w:noWrap/>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t>б</w:t>
            </w:r>
          </w:p>
        </w:tc>
        <w:tc>
          <w:tcPr>
            <w:tcW w:w="810" w:type="dxa"/>
            <w:tcBorders>
              <w:top w:val="nil"/>
              <w:left w:val="single" w:sz="8" w:space="0" w:color="auto"/>
              <w:bottom w:val="single" w:sz="8" w:space="0" w:color="auto"/>
              <w:right w:val="nil"/>
            </w:tcBorders>
            <w:shd w:val="clear" w:color="auto" w:fill="CCFFCC"/>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t>18</w:t>
            </w:r>
          </w:p>
        </w:tc>
        <w:tc>
          <w:tcPr>
            <w:tcW w:w="3355" w:type="dxa"/>
            <w:tcBorders>
              <w:top w:val="nil"/>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b/>
                <w:bCs/>
                <w:color w:val="FF0000"/>
                <w:sz w:val="28"/>
                <w:szCs w:val="28"/>
              </w:rPr>
              <w:t>ежемесячно</w:t>
            </w:r>
            <w:r w:rsidRPr="00562D6B">
              <w:rPr>
                <w:rFonts w:ascii="Times New Roman" w:hAnsi="Times New Roman" w:cs="Times New Roman"/>
                <w:color w:val="000000"/>
                <w:sz w:val="28"/>
                <w:szCs w:val="28"/>
              </w:rPr>
              <w:t> </w:t>
            </w:r>
          </w:p>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t>(и по мере обновления информации)</w:t>
            </w:r>
          </w:p>
        </w:tc>
        <w:tc>
          <w:tcPr>
            <w:tcW w:w="7153"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333333"/>
                <w:sz w:val="28"/>
                <w:szCs w:val="28"/>
              </w:rPr>
              <w:t>11б.18) о вводе в ремонт и выводе из ремонта электросетевых объектов с указанием сроков (сводная информация);</w:t>
            </w:r>
          </w:p>
        </w:tc>
        <w:tc>
          <w:tcPr>
            <w:tcW w:w="2011" w:type="dxa"/>
            <w:tcBorders>
              <w:top w:val="nil"/>
              <w:left w:val="nil"/>
              <w:bottom w:val="single" w:sz="8" w:space="0" w:color="auto"/>
              <w:right w:val="single" w:sz="8" w:space="0" w:color="auto"/>
            </w:tcBorders>
            <w:shd w:val="clear" w:color="auto" w:fill="FFFF99"/>
            <w:noWrap/>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hyperlink r:id="rId48" w:history="1">
              <w:r w:rsidRPr="00562D6B">
                <w:rPr>
                  <w:rStyle w:val="a3"/>
                  <w:rFonts w:ascii="Times New Roman" w:hAnsi="Times New Roman" w:cs="Times New Roman"/>
                  <w:color w:val="090084"/>
                  <w:sz w:val="28"/>
                  <w:szCs w:val="28"/>
                  <w:u w:val="none"/>
                </w:rPr>
                <w:t>Ссылка</w:t>
              </w:r>
            </w:hyperlink>
          </w:p>
        </w:tc>
      </w:tr>
      <w:tr w:rsidR="00562D6B" w:rsidRPr="00562D6B" w:rsidTr="00562D6B">
        <w:trPr>
          <w:trHeight w:val="645"/>
        </w:trPr>
        <w:tc>
          <w:tcPr>
            <w:tcW w:w="0" w:type="auto"/>
            <w:tcBorders>
              <w:top w:val="nil"/>
              <w:left w:val="single" w:sz="8" w:space="0" w:color="auto"/>
              <w:bottom w:val="nil"/>
              <w:right w:val="single" w:sz="8" w:space="0" w:color="auto"/>
            </w:tcBorders>
            <w:shd w:val="clear" w:color="auto" w:fill="CCFFCC"/>
            <w:noWrap/>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t>11</w:t>
            </w:r>
          </w:p>
        </w:tc>
        <w:tc>
          <w:tcPr>
            <w:tcW w:w="0" w:type="auto"/>
            <w:tcBorders>
              <w:top w:val="nil"/>
              <w:left w:val="nil"/>
              <w:bottom w:val="nil"/>
              <w:right w:val="single" w:sz="8" w:space="0" w:color="auto"/>
            </w:tcBorders>
            <w:shd w:val="clear" w:color="auto" w:fill="CCFFCC"/>
            <w:noWrap/>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t>б</w:t>
            </w:r>
          </w:p>
        </w:tc>
        <w:tc>
          <w:tcPr>
            <w:tcW w:w="810" w:type="dxa"/>
            <w:tcBorders>
              <w:top w:val="dashed" w:sz="6" w:space="0" w:color="BBBBBB"/>
              <w:left w:val="dashed" w:sz="6" w:space="0" w:color="BBBBBB"/>
              <w:bottom w:val="dashed" w:sz="6" w:space="0" w:color="BBBBBB"/>
              <w:right w:val="dashed" w:sz="6" w:space="0" w:color="BBBBBB"/>
            </w:tcBorders>
            <w:shd w:val="clear" w:color="auto" w:fill="CCFFCC"/>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t>15</w:t>
            </w:r>
          </w:p>
        </w:tc>
        <w:tc>
          <w:tcPr>
            <w:tcW w:w="3355" w:type="dxa"/>
            <w:tcBorders>
              <w:top w:val="nil"/>
              <w:left w:val="single" w:sz="8" w:space="0" w:color="auto"/>
              <w:bottom w:val="nil"/>
              <w:right w:val="single" w:sz="8" w:space="0" w:color="auto"/>
            </w:tcBorders>
            <w:shd w:val="clear" w:color="auto" w:fill="FFFFFF"/>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b/>
                <w:bCs/>
                <w:color w:val="FF0000"/>
                <w:sz w:val="28"/>
                <w:szCs w:val="28"/>
              </w:rPr>
              <w:t>ежеквартально</w:t>
            </w:r>
          </w:p>
        </w:tc>
        <w:tc>
          <w:tcPr>
            <w:tcW w:w="7153" w:type="dxa"/>
            <w:tcBorders>
              <w:top w:val="nil"/>
              <w:left w:val="nil"/>
              <w:bottom w:val="single" w:sz="8" w:space="0" w:color="auto"/>
              <w:right w:val="nil"/>
            </w:tcBorders>
            <w:shd w:val="clear" w:color="auto" w:fill="FFFFFF"/>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333333"/>
                <w:sz w:val="28"/>
                <w:szCs w:val="28"/>
              </w:rPr>
              <w:t>11б.15) об объеме недопоставленной в результате аварийных отключений электрической энергии;</w:t>
            </w:r>
          </w:p>
        </w:tc>
        <w:tc>
          <w:tcPr>
            <w:tcW w:w="2011" w:type="dxa"/>
            <w:tcBorders>
              <w:top w:val="nil"/>
              <w:left w:val="single" w:sz="8" w:space="0" w:color="auto"/>
              <w:bottom w:val="single" w:sz="8" w:space="0" w:color="auto"/>
              <w:right w:val="single" w:sz="8" w:space="0" w:color="auto"/>
            </w:tcBorders>
            <w:shd w:val="clear" w:color="auto" w:fill="FFFF99"/>
            <w:noWrap/>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hyperlink r:id="rId49" w:history="1">
              <w:r w:rsidRPr="00562D6B">
                <w:rPr>
                  <w:rStyle w:val="a3"/>
                  <w:rFonts w:ascii="Times New Roman" w:hAnsi="Times New Roman" w:cs="Times New Roman"/>
                  <w:color w:val="090084"/>
                  <w:sz w:val="28"/>
                  <w:szCs w:val="28"/>
                  <w:u w:val="none"/>
                </w:rPr>
                <w:t>Ссылка</w:t>
              </w:r>
            </w:hyperlink>
          </w:p>
        </w:tc>
      </w:tr>
      <w:tr w:rsidR="00562D6B" w:rsidRPr="00562D6B" w:rsidTr="00562D6B">
        <w:trPr>
          <w:trHeight w:val="1500"/>
        </w:trPr>
        <w:tc>
          <w:tcPr>
            <w:tcW w:w="0" w:type="auto"/>
            <w:tcBorders>
              <w:top w:val="single" w:sz="8" w:space="0" w:color="auto"/>
              <w:left w:val="single" w:sz="8" w:space="0" w:color="auto"/>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t>11</w:t>
            </w:r>
          </w:p>
        </w:tc>
        <w:tc>
          <w:tcPr>
            <w:tcW w:w="0" w:type="auto"/>
            <w:tcBorders>
              <w:top w:val="single" w:sz="8" w:space="0" w:color="auto"/>
              <w:left w:val="nil"/>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t>б</w:t>
            </w:r>
          </w:p>
        </w:tc>
        <w:tc>
          <w:tcPr>
            <w:tcW w:w="810" w:type="dxa"/>
            <w:tcBorders>
              <w:top w:val="single" w:sz="8" w:space="0" w:color="auto"/>
              <w:left w:val="nil"/>
              <w:bottom w:val="single" w:sz="8" w:space="0" w:color="auto"/>
              <w:right w:val="nil"/>
            </w:tcBorders>
            <w:shd w:val="clear" w:color="auto" w:fill="CCFFCC"/>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t>16</w:t>
            </w:r>
          </w:p>
        </w:tc>
        <w:tc>
          <w:tcPr>
            <w:tcW w:w="3355" w:type="dxa"/>
            <w:tcBorders>
              <w:top w:val="nil"/>
              <w:left w:val="single" w:sz="8" w:space="0" w:color="auto"/>
              <w:bottom w:val="nil"/>
              <w:right w:val="single" w:sz="8" w:space="0" w:color="auto"/>
            </w:tcBorders>
            <w:shd w:val="clear" w:color="auto" w:fill="FFFFFF"/>
            <w:tcMar>
              <w:top w:w="15" w:type="dxa"/>
              <w:left w:w="15" w:type="dxa"/>
              <w:bottom w:w="0" w:type="dxa"/>
              <w:right w:w="15" w:type="dxa"/>
            </w:tcMar>
            <w:vAlign w:val="center"/>
            <w:hideMark/>
          </w:tcPr>
          <w:p w:rsidR="00562D6B" w:rsidRPr="00562D6B" w:rsidRDefault="00562D6B">
            <w:pPr>
              <w:rPr>
                <w:rFonts w:ascii="Times New Roman" w:hAnsi="Times New Roman" w:cs="Times New Roman"/>
                <w:color w:val="333333"/>
                <w:sz w:val="28"/>
                <w:szCs w:val="28"/>
              </w:rPr>
            </w:pPr>
            <w:r w:rsidRPr="00562D6B">
              <w:rPr>
                <w:rFonts w:ascii="Times New Roman" w:hAnsi="Times New Roman" w:cs="Times New Roman"/>
                <w:color w:val="333333"/>
                <w:sz w:val="28"/>
                <w:szCs w:val="28"/>
              </w:rPr>
              <w:t> </w:t>
            </w:r>
          </w:p>
        </w:tc>
        <w:tc>
          <w:tcPr>
            <w:tcW w:w="7153" w:type="dxa"/>
            <w:tcBorders>
              <w:top w:val="nil"/>
              <w:left w:val="nil"/>
              <w:bottom w:val="single" w:sz="8" w:space="0" w:color="auto"/>
              <w:right w:val="nil"/>
            </w:tcBorders>
            <w:shd w:val="clear" w:color="auto" w:fill="FFFFFF"/>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333333"/>
                <w:sz w:val="28"/>
                <w:szCs w:val="28"/>
              </w:rPr>
              <w:t>11б.16)о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напряжением 35 кВ и выше;</w:t>
            </w:r>
          </w:p>
        </w:tc>
        <w:tc>
          <w:tcPr>
            <w:tcW w:w="2011" w:type="dxa"/>
            <w:tcBorders>
              <w:top w:val="nil"/>
              <w:left w:val="single" w:sz="8" w:space="0" w:color="auto"/>
              <w:bottom w:val="single" w:sz="8" w:space="0" w:color="auto"/>
              <w:right w:val="single" w:sz="8" w:space="0" w:color="auto"/>
            </w:tcBorders>
            <w:shd w:val="clear" w:color="auto" w:fill="FFFF99"/>
            <w:noWrap/>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000080"/>
                <w:sz w:val="28"/>
                <w:szCs w:val="28"/>
                <w:shd w:val="clear" w:color="auto" w:fill="FEFFFF"/>
              </w:rPr>
              <w:t>Оборудование данного уровня отсутствует</w:t>
            </w:r>
          </w:p>
        </w:tc>
      </w:tr>
      <w:tr w:rsidR="00562D6B" w:rsidRPr="00562D6B" w:rsidTr="00562D6B">
        <w:trPr>
          <w:trHeight w:val="2715"/>
        </w:trPr>
        <w:tc>
          <w:tcPr>
            <w:tcW w:w="0" w:type="auto"/>
            <w:tcBorders>
              <w:top w:val="nil"/>
              <w:left w:val="single" w:sz="8" w:space="0" w:color="auto"/>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lastRenderedPageBreak/>
              <w:t>11</w:t>
            </w:r>
          </w:p>
        </w:tc>
        <w:tc>
          <w:tcPr>
            <w:tcW w:w="0" w:type="auto"/>
            <w:tcBorders>
              <w:top w:val="nil"/>
              <w:left w:val="nil"/>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t>е)</w:t>
            </w:r>
          </w:p>
        </w:tc>
        <w:tc>
          <w:tcPr>
            <w:tcW w:w="810" w:type="dxa"/>
            <w:tcBorders>
              <w:top w:val="nil"/>
              <w:left w:val="nil"/>
              <w:bottom w:val="single" w:sz="8" w:space="0" w:color="auto"/>
              <w:right w:val="nil"/>
            </w:tcBorders>
            <w:shd w:val="clear" w:color="auto" w:fill="CCFFCC"/>
            <w:tcMar>
              <w:top w:w="15" w:type="dxa"/>
              <w:left w:w="15" w:type="dxa"/>
              <w:bottom w:w="0" w:type="dxa"/>
              <w:right w:w="15" w:type="dxa"/>
            </w:tcMar>
            <w:vAlign w:val="center"/>
            <w:hideMark/>
          </w:tcPr>
          <w:p w:rsidR="00562D6B" w:rsidRPr="00562D6B" w:rsidRDefault="00562D6B">
            <w:pPr>
              <w:rPr>
                <w:rFonts w:ascii="Times New Roman" w:hAnsi="Times New Roman" w:cs="Times New Roman"/>
                <w:color w:val="333333"/>
                <w:sz w:val="28"/>
                <w:szCs w:val="28"/>
              </w:rPr>
            </w:pPr>
            <w:r w:rsidRPr="00562D6B">
              <w:rPr>
                <w:rFonts w:ascii="Times New Roman" w:hAnsi="Times New Roman" w:cs="Times New Roman"/>
                <w:color w:val="333333"/>
                <w:sz w:val="28"/>
                <w:szCs w:val="28"/>
              </w:rPr>
              <w:t> </w:t>
            </w:r>
          </w:p>
        </w:tc>
        <w:tc>
          <w:tcPr>
            <w:tcW w:w="3355"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b/>
                <w:bCs/>
                <w:color w:val="FF0000"/>
                <w:sz w:val="28"/>
                <w:szCs w:val="28"/>
              </w:rPr>
              <w:t>в течение 5 рабочих дней</w:t>
            </w:r>
            <w:r w:rsidRPr="00562D6B">
              <w:rPr>
                <w:rFonts w:ascii="Times New Roman" w:hAnsi="Times New Roman" w:cs="Times New Roman"/>
                <w:color w:val="000000"/>
                <w:sz w:val="28"/>
                <w:szCs w:val="28"/>
              </w:rPr>
              <w:t> со дня изменений</w:t>
            </w:r>
          </w:p>
        </w:tc>
        <w:tc>
          <w:tcPr>
            <w:tcW w:w="7153" w:type="dxa"/>
            <w:tcBorders>
              <w:top w:val="nil"/>
              <w:left w:val="nil"/>
              <w:bottom w:val="single" w:sz="8" w:space="0" w:color="auto"/>
              <w:right w:val="nil"/>
            </w:tcBorders>
            <w:shd w:val="clear" w:color="auto" w:fill="FFFFFF"/>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333333"/>
                <w:sz w:val="28"/>
                <w:szCs w:val="28"/>
              </w:rPr>
              <w:t>11е) о порядке выполнения технологических, технических и других мероприятий, связанных с технологическим присоединением к электрическим сетям, включая перечень мероприятий, необходимых для осуществления технологического присоединения к электрическим сетям, и порядок выполнения этих мероприятий с указанием ссылок на нормативные правовые акты;</w:t>
            </w:r>
          </w:p>
        </w:tc>
        <w:tc>
          <w:tcPr>
            <w:tcW w:w="2011" w:type="dxa"/>
            <w:tcBorders>
              <w:top w:val="nil"/>
              <w:left w:val="single" w:sz="8" w:space="0" w:color="auto"/>
              <w:bottom w:val="single" w:sz="8" w:space="0" w:color="auto"/>
              <w:right w:val="single" w:sz="8" w:space="0" w:color="auto"/>
            </w:tcBorders>
            <w:shd w:val="clear" w:color="auto" w:fill="FFFF99"/>
            <w:noWrap/>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hyperlink r:id="rId50" w:history="1">
              <w:r w:rsidRPr="00562D6B">
                <w:rPr>
                  <w:rStyle w:val="a3"/>
                  <w:rFonts w:ascii="Times New Roman" w:hAnsi="Times New Roman" w:cs="Times New Roman"/>
                  <w:color w:val="090084"/>
                  <w:sz w:val="28"/>
                  <w:szCs w:val="28"/>
                  <w:u w:val="none"/>
                </w:rPr>
                <w:t>Ссылка</w:t>
              </w:r>
            </w:hyperlink>
          </w:p>
        </w:tc>
      </w:tr>
      <w:tr w:rsidR="00562D6B" w:rsidRPr="00562D6B" w:rsidTr="00562D6B">
        <w:trPr>
          <w:trHeight w:val="2205"/>
        </w:trPr>
        <w:tc>
          <w:tcPr>
            <w:tcW w:w="0" w:type="auto"/>
            <w:tcBorders>
              <w:top w:val="nil"/>
              <w:left w:val="single" w:sz="8" w:space="0" w:color="auto"/>
              <w:bottom w:val="nil"/>
              <w:right w:val="single" w:sz="8" w:space="0" w:color="auto"/>
            </w:tcBorders>
            <w:shd w:val="clear" w:color="auto" w:fill="CCFFCC"/>
            <w:noWrap/>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t>11</w:t>
            </w:r>
          </w:p>
        </w:tc>
        <w:tc>
          <w:tcPr>
            <w:tcW w:w="0" w:type="auto"/>
            <w:tcBorders>
              <w:top w:val="nil"/>
              <w:left w:val="nil"/>
              <w:bottom w:val="nil"/>
              <w:right w:val="single" w:sz="8" w:space="0" w:color="auto"/>
            </w:tcBorders>
            <w:shd w:val="clear" w:color="auto" w:fill="CCFFCC"/>
            <w:noWrap/>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t>в(1)</w:t>
            </w:r>
          </w:p>
        </w:tc>
        <w:tc>
          <w:tcPr>
            <w:tcW w:w="810" w:type="dxa"/>
            <w:tcBorders>
              <w:top w:val="nil"/>
              <w:left w:val="nil"/>
              <w:bottom w:val="single" w:sz="8" w:space="0" w:color="auto"/>
              <w:right w:val="nil"/>
            </w:tcBorders>
            <w:shd w:val="clear" w:color="auto" w:fill="CCFFCC"/>
            <w:tcMar>
              <w:top w:w="15" w:type="dxa"/>
              <w:left w:w="15" w:type="dxa"/>
              <w:bottom w:w="0" w:type="dxa"/>
              <w:right w:w="15" w:type="dxa"/>
            </w:tcMar>
            <w:vAlign w:val="center"/>
            <w:hideMark/>
          </w:tcPr>
          <w:p w:rsidR="00562D6B" w:rsidRPr="00562D6B" w:rsidRDefault="00562D6B">
            <w:pPr>
              <w:rPr>
                <w:rFonts w:ascii="Times New Roman" w:hAnsi="Times New Roman" w:cs="Times New Roman"/>
                <w:color w:val="333333"/>
                <w:sz w:val="28"/>
                <w:szCs w:val="28"/>
              </w:rPr>
            </w:pPr>
            <w:r w:rsidRPr="00562D6B">
              <w:rPr>
                <w:rFonts w:ascii="Times New Roman" w:hAnsi="Times New Roman" w:cs="Times New Roman"/>
                <w:color w:val="333333"/>
                <w:sz w:val="28"/>
                <w:szCs w:val="28"/>
              </w:rPr>
              <w:t> </w:t>
            </w:r>
          </w:p>
        </w:tc>
        <w:tc>
          <w:tcPr>
            <w:tcW w:w="3355" w:type="dxa"/>
            <w:tcBorders>
              <w:top w:val="nil"/>
              <w:left w:val="single" w:sz="8" w:space="0" w:color="auto"/>
              <w:bottom w:val="nil"/>
              <w:right w:val="single" w:sz="8" w:space="0" w:color="auto"/>
            </w:tcBorders>
            <w:shd w:val="clear" w:color="auto" w:fill="FFFFFF"/>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b/>
                <w:bCs/>
                <w:color w:val="FF0000"/>
                <w:sz w:val="28"/>
                <w:szCs w:val="28"/>
              </w:rPr>
              <w:t>ежеквартально</w:t>
            </w:r>
          </w:p>
        </w:tc>
        <w:tc>
          <w:tcPr>
            <w:tcW w:w="7153" w:type="dxa"/>
            <w:tcBorders>
              <w:top w:val="nil"/>
              <w:left w:val="nil"/>
              <w:bottom w:val="single" w:sz="8" w:space="0" w:color="auto"/>
              <w:right w:val="nil"/>
            </w:tcBorders>
            <w:shd w:val="clear" w:color="auto" w:fill="FFFFFF"/>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333333"/>
                <w:sz w:val="28"/>
                <w:szCs w:val="28"/>
              </w:rPr>
              <w:t>11в. 1) о величине резервируемой максимальной мощности, определяемой в соответствии с Правилами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в разбивке по уровням напряжения;</w:t>
            </w:r>
          </w:p>
        </w:tc>
        <w:tc>
          <w:tcPr>
            <w:tcW w:w="2011" w:type="dxa"/>
            <w:tcBorders>
              <w:top w:val="nil"/>
              <w:left w:val="single" w:sz="8" w:space="0" w:color="auto"/>
              <w:bottom w:val="single" w:sz="8" w:space="0" w:color="auto"/>
              <w:right w:val="single" w:sz="8" w:space="0" w:color="auto"/>
            </w:tcBorders>
            <w:shd w:val="clear" w:color="auto" w:fill="FFFF99"/>
            <w:noWrap/>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hyperlink r:id="rId51" w:history="1">
              <w:r w:rsidRPr="00562D6B">
                <w:rPr>
                  <w:rStyle w:val="a3"/>
                  <w:rFonts w:ascii="Times New Roman" w:hAnsi="Times New Roman" w:cs="Times New Roman"/>
                  <w:color w:val="090084"/>
                  <w:sz w:val="28"/>
                  <w:szCs w:val="28"/>
                  <w:u w:val="none"/>
                </w:rPr>
                <w:t>Ссылка</w:t>
              </w:r>
            </w:hyperlink>
          </w:p>
        </w:tc>
      </w:tr>
      <w:tr w:rsidR="00562D6B" w:rsidRPr="00562D6B" w:rsidTr="00562D6B">
        <w:trPr>
          <w:trHeight w:val="1545"/>
        </w:trPr>
        <w:tc>
          <w:tcPr>
            <w:tcW w:w="0" w:type="auto"/>
            <w:tcBorders>
              <w:top w:val="single" w:sz="8" w:space="0" w:color="auto"/>
              <w:left w:val="single" w:sz="8" w:space="0" w:color="auto"/>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t>11</w:t>
            </w:r>
          </w:p>
        </w:tc>
        <w:tc>
          <w:tcPr>
            <w:tcW w:w="0" w:type="auto"/>
            <w:tcBorders>
              <w:top w:val="single" w:sz="8" w:space="0" w:color="auto"/>
              <w:left w:val="nil"/>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t>б</w:t>
            </w:r>
          </w:p>
        </w:tc>
        <w:tc>
          <w:tcPr>
            <w:tcW w:w="810" w:type="dxa"/>
            <w:tcBorders>
              <w:top w:val="nil"/>
              <w:left w:val="nil"/>
              <w:bottom w:val="single" w:sz="8" w:space="0" w:color="auto"/>
              <w:right w:val="nil"/>
            </w:tcBorders>
            <w:shd w:val="clear" w:color="auto" w:fill="CCFFCC"/>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t>17</w:t>
            </w:r>
          </w:p>
        </w:tc>
        <w:tc>
          <w:tcPr>
            <w:tcW w:w="3355" w:type="dxa"/>
            <w:tcBorders>
              <w:top w:val="nil"/>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562D6B" w:rsidRPr="00562D6B" w:rsidRDefault="00562D6B">
            <w:pPr>
              <w:rPr>
                <w:rFonts w:ascii="Times New Roman" w:hAnsi="Times New Roman" w:cs="Times New Roman"/>
                <w:color w:val="333333"/>
                <w:sz w:val="28"/>
                <w:szCs w:val="28"/>
              </w:rPr>
            </w:pPr>
            <w:r w:rsidRPr="00562D6B">
              <w:rPr>
                <w:rFonts w:ascii="Times New Roman" w:hAnsi="Times New Roman" w:cs="Times New Roman"/>
                <w:color w:val="333333"/>
                <w:sz w:val="28"/>
                <w:szCs w:val="28"/>
              </w:rPr>
              <w:t> </w:t>
            </w:r>
          </w:p>
        </w:tc>
        <w:tc>
          <w:tcPr>
            <w:tcW w:w="7153" w:type="dxa"/>
            <w:tcBorders>
              <w:top w:val="nil"/>
              <w:left w:val="nil"/>
              <w:bottom w:val="single" w:sz="8" w:space="0" w:color="auto"/>
              <w:right w:val="nil"/>
            </w:tcBorders>
            <w:shd w:val="clear" w:color="auto" w:fill="FFFFFF"/>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333333"/>
                <w:sz w:val="28"/>
                <w:szCs w:val="28"/>
              </w:rPr>
              <w:t>11б.17) о наличии объема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кВ с дифференциацией по всем уровням напряжения;</w:t>
            </w:r>
          </w:p>
        </w:tc>
        <w:tc>
          <w:tcPr>
            <w:tcW w:w="2011" w:type="dxa"/>
            <w:tcBorders>
              <w:top w:val="nil"/>
              <w:left w:val="single" w:sz="8" w:space="0" w:color="auto"/>
              <w:bottom w:val="single" w:sz="8" w:space="0" w:color="auto"/>
              <w:right w:val="single" w:sz="8" w:space="0" w:color="auto"/>
            </w:tcBorders>
            <w:shd w:val="clear" w:color="auto" w:fill="FFFF99"/>
            <w:noWrap/>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hyperlink r:id="rId52" w:history="1">
              <w:r w:rsidRPr="00562D6B">
                <w:rPr>
                  <w:rStyle w:val="a3"/>
                  <w:rFonts w:ascii="Times New Roman" w:hAnsi="Times New Roman" w:cs="Times New Roman"/>
                  <w:color w:val="090084"/>
                  <w:sz w:val="28"/>
                  <w:szCs w:val="28"/>
                  <w:u w:val="none"/>
                </w:rPr>
                <w:t>Ссылка</w:t>
              </w:r>
            </w:hyperlink>
          </w:p>
        </w:tc>
      </w:tr>
      <w:tr w:rsidR="00562D6B" w:rsidRPr="00562D6B" w:rsidTr="00562D6B">
        <w:trPr>
          <w:trHeight w:val="1020"/>
        </w:trPr>
        <w:tc>
          <w:tcPr>
            <w:tcW w:w="0" w:type="auto"/>
            <w:tcBorders>
              <w:top w:val="nil"/>
              <w:left w:val="single" w:sz="8" w:space="0" w:color="auto"/>
              <w:bottom w:val="nil"/>
              <w:right w:val="single" w:sz="8" w:space="0" w:color="auto"/>
            </w:tcBorders>
            <w:shd w:val="clear" w:color="auto" w:fill="CCFFCC"/>
            <w:noWrap/>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t>11</w:t>
            </w:r>
          </w:p>
        </w:tc>
        <w:tc>
          <w:tcPr>
            <w:tcW w:w="0" w:type="auto"/>
            <w:tcBorders>
              <w:top w:val="nil"/>
              <w:left w:val="nil"/>
              <w:bottom w:val="nil"/>
              <w:right w:val="single" w:sz="8" w:space="0" w:color="auto"/>
            </w:tcBorders>
            <w:shd w:val="clear" w:color="auto" w:fill="CCFFCC"/>
            <w:noWrap/>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t>д</w:t>
            </w:r>
          </w:p>
        </w:tc>
        <w:tc>
          <w:tcPr>
            <w:tcW w:w="810" w:type="dxa"/>
            <w:tcBorders>
              <w:top w:val="dashed" w:sz="6" w:space="0" w:color="BBBBBB"/>
              <w:left w:val="dashed" w:sz="6" w:space="0" w:color="BBBBBB"/>
              <w:bottom w:val="dashed" w:sz="6" w:space="0" w:color="BBBBBB"/>
              <w:right w:val="dashed" w:sz="6" w:space="0" w:color="BBBBBB"/>
            </w:tcBorders>
            <w:shd w:val="clear" w:color="auto" w:fill="CCFFCC"/>
            <w:tcMar>
              <w:top w:w="15" w:type="dxa"/>
              <w:left w:w="15" w:type="dxa"/>
              <w:bottom w:w="0" w:type="dxa"/>
              <w:right w:w="15" w:type="dxa"/>
            </w:tcMar>
            <w:vAlign w:val="center"/>
            <w:hideMark/>
          </w:tcPr>
          <w:p w:rsidR="00562D6B" w:rsidRPr="00562D6B" w:rsidRDefault="00562D6B">
            <w:pPr>
              <w:rPr>
                <w:rFonts w:ascii="Times New Roman" w:hAnsi="Times New Roman" w:cs="Times New Roman"/>
                <w:color w:val="333333"/>
                <w:sz w:val="28"/>
                <w:szCs w:val="28"/>
              </w:rPr>
            </w:pPr>
            <w:r w:rsidRPr="00562D6B">
              <w:rPr>
                <w:rFonts w:ascii="Times New Roman" w:hAnsi="Times New Roman" w:cs="Times New Roman"/>
                <w:color w:val="333333"/>
                <w:sz w:val="28"/>
                <w:szCs w:val="28"/>
              </w:rPr>
              <w:t> </w:t>
            </w:r>
          </w:p>
        </w:tc>
        <w:tc>
          <w:tcPr>
            <w:tcW w:w="3355" w:type="dxa"/>
            <w:vMerge w:val="restart"/>
            <w:tcBorders>
              <w:top w:val="nil"/>
              <w:left w:val="single" w:sz="8" w:space="0" w:color="auto"/>
              <w:bottom w:val="single" w:sz="8" w:space="0" w:color="000000"/>
              <w:right w:val="single" w:sz="8" w:space="0" w:color="auto"/>
            </w:tcBorders>
            <w:shd w:val="clear" w:color="auto" w:fill="FFFFFF"/>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b/>
                <w:bCs/>
                <w:color w:val="FF0000"/>
                <w:sz w:val="28"/>
                <w:szCs w:val="28"/>
              </w:rPr>
              <w:t>в течение 7 дней</w:t>
            </w:r>
            <w:r w:rsidRPr="00562D6B">
              <w:rPr>
                <w:rFonts w:ascii="Times New Roman" w:hAnsi="Times New Roman" w:cs="Times New Roman"/>
                <w:color w:val="000000"/>
                <w:sz w:val="28"/>
                <w:szCs w:val="28"/>
              </w:rPr>
              <w:t xml:space="preserve"> со дня поступления письменного </w:t>
            </w:r>
            <w:r w:rsidRPr="00562D6B">
              <w:rPr>
                <w:rFonts w:ascii="Times New Roman" w:hAnsi="Times New Roman" w:cs="Times New Roman"/>
                <w:color w:val="000000"/>
                <w:sz w:val="28"/>
                <w:szCs w:val="28"/>
              </w:rPr>
              <w:lastRenderedPageBreak/>
              <w:t>запроса</w:t>
            </w:r>
          </w:p>
        </w:tc>
        <w:tc>
          <w:tcPr>
            <w:tcW w:w="7153" w:type="dxa"/>
            <w:tcBorders>
              <w:top w:val="dashed" w:sz="6" w:space="0" w:color="BBBBBB"/>
              <w:left w:val="dashed" w:sz="6" w:space="0" w:color="BBBBBB"/>
              <w:bottom w:val="dashed" w:sz="6" w:space="0" w:color="BBBBBB"/>
              <w:right w:val="dashed" w:sz="6" w:space="0" w:color="BBBBBB"/>
            </w:tcBorders>
            <w:shd w:val="clear" w:color="auto" w:fill="FFFFFF"/>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b/>
                <w:bCs/>
                <w:color w:val="333333"/>
                <w:sz w:val="28"/>
                <w:szCs w:val="28"/>
              </w:rPr>
              <w:lastRenderedPageBreak/>
              <w:t>В отношении подстанций и распределительных пунктов напряжением ниже 35 кВ:</w:t>
            </w:r>
          </w:p>
        </w:tc>
        <w:tc>
          <w:tcPr>
            <w:tcW w:w="2011" w:type="dxa"/>
            <w:vMerge w:val="restart"/>
            <w:tcBorders>
              <w:top w:val="nil"/>
              <w:left w:val="single" w:sz="8" w:space="0" w:color="auto"/>
              <w:bottom w:val="single" w:sz="8" w:space="0" w:color="000000"/>
              <w:right w:val="single" w:sz="8" w:space="0" w:color="auto"/>
            </w:tcBorders>
            <w:shd w:val="clear" w:color="auto" w:fill="FFFF99"/>
            <w:noWrap/>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hyperlink r:id="rId53" w:history="1">
              <w:r w:rsidRPr="00562D6B">
                <w:rPr>
                  <w:rStyle w:val="a3"/>
                  <w:rFonts w:ascii="Times New Roman" w:hAnsi="Times New Roman" w:cs="Times New Roman"/>
                  <w:color w:val="090084"/>
                  <w:sz w:val="28"/>
                  <w:szCs w:val="28"/>
                  <w:u w:val="none"/>
                </w:rPr>
                <w:t>Ссылка</w:t>
              </w:r>
            </w:hyperlink>
          </w:p>
        </w:tc>
      </w:tr>
      <w:tr w:rsidR="00562D6B" w:rsidRPr="00562D6B" w:rsidTr="00562D6B">
        <w:trPr>
          <w:trHeight w:val="3405"/>
        </w:trPr>
        <w:tc>
          <w:tcPr>
            <w:tcW w:w="0" w:type="auto"/>
            <w:tcBorders>
              <w:top w:val="nil"/>
              <w:left w:val="single" w:sz="8" w:space="0" w:color="auto"/>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562D6B" w:rsidRPr="00562D6B" w:rsidRDefault="00562D6B">
            <w:pPr>
              <w:rPr>
                <w:rFonts w:ascii="Times New Roman" w:hAnsi="Times New Roman" w:cs="Times New Roman"/>
                <w:color w:val="333333"/>
                <w:sz w:val="28"/>
                <w:szCs w:val="28"/>
              </w:rPr>
            </w:pPr>
            <w:r w:rsidRPr="00562D6B">
              <w:rPr>
                <w:rFonts w:ascii="Times New Roman" w:hAnsi="Times New Roman" w:cs="Times New Roman"/>
                <w:color w:val="333333"/>
                <w:sz w:val="28"/>
                <w:szCs w:val="28"/>
              </w:rPr>
              <w:lastRenderedPageBreak/>
              <w:t> </w:t>
            </w:r>
          </w:p>
        </w:tc>
        <w:tc>
          <w:tcPr>
            <w:tcW w:w="0" w:type="auto"/>
            <w:tcBorders>
              <w:top w:val="nil"/>
              <w:left w:val="nil"/>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562D6B" w:rsidRPr="00562D6B" w:rsidRDefault="00562D6B">
            <w:pPr>
              <w:rPr>
                <w:rFonts w:ascii="Times New Roman" w:hAnsi="Times New Roman" w:cs="Times New Roman"/>
                <w:color w:val="333333"/>
                <w:sz w:val="28"/>
                <w:szCs w:val="28"/>
              </w:rPr>
            </w:pPr>
            <w:r w:rsidRPr="00562D6B">
              <w:rPr>
                <w:rFonts w:ascii="Times New Roman" w:hAnsi="Times New Roman" w:cs="Times New Roman"/>
                <w:color w:val="333333"/>
                <w:sz w:val="28"/>
                <w:szCs w:val="28"/>
              </w:rPr>
              <w:t> </w:t>
            </w:r>
          </w:p>
        </w:tc>
        <w:tc>
          <w:tcPr>
            <w:tcW w:w="810" w:type="dxa"/>
            <w:tcBorders>
              <w:top w:val="nil"/>
              <w:left w:val="nil"/>
              <w:bottom w:val="single" w:sz="8" w:space="0" w:color="auto"/>
              <w:right w:val="nil"/>
            </w:tcBorders>
            <w:shd w:val="clear" w:color="auto" w:fill="CCFFCC"/>
            <w:tcMar>
              <w:top w:w="15" w:type="dxa"/>
              <w:left w:w="15" w:type="dxa"/>
              <w:bottom w:w="0" w:type="dxa"/>
              <w:right w:w="15" w:type="dxa"/>
            </w:tcMar>
            <w:vAlign w:val="center"/>
            <w:hideMark/>
          </w:tcPr>
          <w:p w:rsidR="00562D6B" w:rsidRPr="00562D6B" w:rsidRDefault="00562D6B">
            <w:pPr>
              <w:rPr>
                <w:rFonts w:ascii="Times New Roman" w:hAnsi="Times New Roman" w:cs="Times New Roman"/>
                <w:color w:val="333333"/>
                <w:sz w:val="28"/>
                <w:szCs w:val="28"/>
              </w:rPr>
            </w:pPr>
            <w:r w:rsidRPr="00562D6B">
              <w:rPr>
                <w:rFonts w:ascii="Times New Roman" w:hAnsi="Times New Roman" w:cs="Times New Roman"/>
                <w:color w:val="333333"/>
                <w:sz w:val="28"/>
                <w:szCs w:val="28"/>
              </w:rPr>
              <w:t> </w:t>
            </w:r>
          </w:p>
        </w:tc>
        <w:tc>
          <w:tcPr>
            <w:tcW w:w="0" w:type="auto"/>
            <w:vMerge/>
            <w:tcBorders>
              <w:top w:val="nil"/>
              <w:left w:val="single" w:sz="8" w:space="0" w:color="auto"/>
              <w:bottom w:val="single" w:sz="8" w:space="0" w:color="000000"/>
              <w:right w:val="single" w:sz="8" w:space="0" w:color="auto"/>
            </w:tcBorders>
            <w:shd w:val="clear" w:color="auto" w:fill="FEFFFF"/>
            <w:vAlign w:val="center"/>
            <w:hideMark/>
          </w:tcPr>
          <w:p w:rsidR="00562D6B" w:rsidRPr="00562D6B" w:rsidRDefault="00562D6B">
            <w:pPr>
              <w:rPr>
                <w:rFonts w:ascii="Times New Roman" w:hAnsi="Times New Roman" w:cs="Times New Roman"/>
                <w:color w:val="333333"/>
                <w:sz w:val="28"/>
                <w:szCs w:val="28"/>
              </w:rPr>
            </w:pPr>
          </w:p>
        </w:tc>
        <w:tc>
          <w:tcPr>
            <w:tcW w:w="7153" w:type="dxa"/>
            <w:tcBorders>
              <w:top w:val="nil"/>
              <w:left w:val="nil"/>
              <w:bottom w:val="single" w:sz="8" w:space="0" w:color="auto"/>
              <w:right w:val="nil"/>
            </w:tcBorders>
            <w:shd w:val="clear" w:color="auto" w:fill="FFFFFF"/>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333333"/>
                <w:sz w:val="28"/>
                <w:szCs w:val="28"/>
              </w:rPr>
              <w:t>11д) об условиях, на которых осуществляется </w:t>
            </w:r>
            <w:r w:rsidRPr="00562D6B">
              <w:rPr>
                <w:rFonts w:ascii="Times New Roman" w:hAnsi="Times New Roman" w:cs="Times New Roman"/>
                <w:b/>
                <w:bCs/>
                <w:color w:val="333333"/>
                <w:sz w:val="28"/>
                <w:szCs w:val="28"/>
              </w:rPr>
              <w:t>поставка</w:t>
            </w:r>
            <w:r w:rsidRPr="00562D6B">
              <w:rPr>
                <w:rFonts w:ascii="Times New Roman" w:hAnsi="Times New Roman" w:cs="Times New Roman"/>
                <w:color w:val="333333"/>
                <w:sz w:val="28"/>
                <w:szCs w:val="28"/>
              </w:rPr>
              <w:t> регулируемых товаров (работ, услуг) субъектами естественных монополий, и (или) об условиях договоров об осуществлении технологического присоединения к электрическим сетям с указанием типовых форм договоров об оказании услуг по передаче электрической энергии, типовых договоров об осуществлении технологического присоединения к электрическим сетям и источника официального опубликования нормативного правового акта, регулирующего условия этих договоров;</w:t>
            </w:r>
          </w:p>
        </w:tc>
        <w:tc>
          <w:tcPr>
            <w:tcW w:w="2011" w:type="dxa"/>
            <w:vMerge/>
            <w:tcBorders>
              <w:top w:val="nil"/>
              <w:left w:val="single" w:sz="8" w:space="0" w:color="auto"/>
              <w:bottom w:val="single" w:sz="8" w:space="0" w:color="000000"/>
              <w:right w:val="single" w:sz="8" w:space="0" w:color="auto"/>
            </w:tcBorders>
            <w:shd w:val="clear" w:color="auto" w:fill="FEFFFF"/>
            <w:vAlign w:val="center"/>
            <w:hideMark/>
          </w:tcPr>
          <w:p w:rsidR="00562D6B" w:rsidRPr="00562D6B" w:rsidRDefault="00562D6B">
            <w:pPr>
              <w:rPr>
                <w:rFonts w:ascii="Times New Roman" w:hAnsi="Times New Roman" w:cs="Times New Roman"/>
                <w:color w:val="333333"/>
                <w:sz w:val="28"/>
                <w:szCs w:val="28"/>
              </w:rPr>
            </w:pPr>
          </w:p>
        </w:tc>
      </w:tr>
      <w:tr w:rsidR="00562D6B" w:rsidRPr="00562D6B" w:rsidTr="00562D6B">
        <w:trPr>
          <w:trHeight w:val="1035"/>
        </w:trPr>
        <w:tc>
          <w:tcPr>
            <w:tcW w:w="0" w:type="auto"/>
            <w:tcBorders>
              <w:top w:val="nil"/>
              <w:left w:val="single" w:sz="8" w:space="0" w:color="auto"/>
              <w:bottom w:val="nil"/>
              <w:right w:val="single" w:sz="8" w:space="0" w:color="auto"/>
            </w:tcBorders>
            <w:shd w:val="clear" w:color="auto" w:fill="CCFFCC"/>
            <w:noWrap/>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lastRenderedPageBreak/>
              <w:t>11</w:t>
            </w:r>
          </w:p>
        </w:tc>
        <w:tc>
          <w:tcPr>
            <w:tcW w:w="0" w:type="auto"/>
            <w:tcBorders>
              <w:top w:val="nil"/>
              <w:left w:val="nil"/>
              <w:bottom w:val="nil"/>
              <w:right w:val="single" w:sz="8" w:space="0" w:color="auto"/>
            </w:tcBorders>
            <w:shd w:val="clear" w:color="auto" w:fill="CCFFCC"/>
            <w:noWrap/>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t>в</w:t>
            </w:r>
          </w:p>
        </w:tc>
        <w:tc>
          <w:tcPr>
            <w:tcW w:w="810" w:type="dxa"/>
            <w:tcBorders>
              <w:top w:val="dashed" w:sz="6" w:space="0" w:color="BBBBBB"/>
              <w:left w:val="dashed" w:sz="6" w:space="0" w:color="BBBBBB"/>
              <w:bottom w:val="dashed" w:sz="6" w:space="0" w:color="BBBBBB"/>
              <w:right w:val="dashed" w:sz="6" w:space="0" w:color="BBBBBB"/>
            </w:tcBorders>
            <w:shd w:val="clear" w:color="auto" w:fill="CCFFCC"/>
            <w:tcMar>
              <w:top w:w="15" w:type="dxa"/>
              <w:left w:w="15" w:type="dxa"/>
              <w:bottom w:w="0" w:type="dxa"/>
              <w:right w:w="15" w:type="dxa"/>
            </w:tcMar>
            <w:vAlign w:val="center"/>
            <w:hideMark/>
          </w:tcPr>
          <w:p w:rsidR="00562D6B" w:rsidRPr="00562D6B" w:rsidRDefault="00562D6B">
            <w:pPr>
              <w:rPr>
                <w:rFonts w:ascii="Times New Roman" w:hAnsi="Times New Roman" w:cs="Times New Roman"/>
                <w:color w:val="333333"/>
                <w:sz w:val="28"/>
                <w:szCs w:val="28"/>
              </w:rPr>
            </w:pPr>
            <w:r w:rsidRPr="00562D6B">
              <w:rPr>
                <w:rFonts w:ascii="Times New Roman" w:hAnsi="Times New Roman" w:cs="Times New Roman"/>
                <w:color w:val="333333"/>
                <w:sz w:val="28"/>
                <w:szCs w:val="28"/>
              </w:rPr>
              <w:t> </w:t>
            </w:r>
          </w:p>
        </w:tc>
        <w:tc>
          <w:tcPr>
            <w:tcW w:w="3355" w:type="dxa"/>
            <w:vMerge w:val="restart"/>
            <w:tcBorders>
              <w:top w:val="nil"/>
              <w:left w:val="single" w:sz="8" w:space="0" w:color="auto"/>
              <w:bottom w:val="nil"/>
              <w:right w:val="single" w:sz="8" w:space="0" w:color="auto"/>
            </w:tcBorders>
            <w:shd w:val="clear" w:color="auto" w:fill="FFFFFF"/>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b/>
                <w:bCs/>
                <w:color w:val="FF0000"/>
                <w:sz w:val="28"/>
                <w:szCs w:val="28"/>
              </w:rPr>
              <w:t>в течение 7 дней</w:t>
            </w:r>
            <w:r w:rsidRPr="00562D6B">
              <w:rPr>
                <w:rFonts w:ascii="Times New Roman" w:hAnsi="Times New Roman" w:cs="Times New Roman"/>
                <w:color w:val="000000"/>
                <w:sz w:val="28"/>
                <w:szCs w:val="28"/>
              </w:rPr>
              <w:t> со дня поступления письменного запроса</w:t>
            </w:r>
          </w:p>
        </w:tc>
        <w:tc>
          <w:tcPr>
            <w:tcW w:w="7153" w:type="dxa"/>
            <w:tcBorders>
              <w:top w:val="dashed" w:sz="6" w:space="0" w:color="BBBBBB"/>
              <w:left w:val="dashed" w:sz="6" w:space="0" w:color="BBBBBB"/>
              <w:bottom w:val="dashed" w:sz="6" w:space="0" w:color="BBBBBB"/>
              <w:right w:val="dashed" w:sz="6" w:space="0" w:color="BBBBBB"/>
            </w:tcBorders>
            <w:shd w:val="clear" w:color="auto" w:fill="FFFFFF"/>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b/>
                <w:bCs/>
                <w:color w:val="333333"/>
                <w:sz w:val="28"/>
                <w:szCs w:val="28"/>
              </w:rPr>
              <w:t>В отношении подстанций и распределительных пунктов напряжением ниже 35 кВ:</w:t>
            </w:r>
          </w:p>
        </w:tc>
        <w:tc>
          <w:tcPr>
            <w:tcW w:w="2011" w:type="dxa"/>
            <w:vMerge w:val="restart"/>
            <w:tcBorders>
              <w:top w:val="nil"/>
              <w:left w:val="single" w:sz="8" w:space="0" w:color="auto"/>
              <w:bottom w:val="single" w:sz="8" w:space="0" w:color="000000"/>
              <w:right w:val="single" w:sz="8" w:space="0" w:color="auto"/>
            </w:tcBorders>
            <w:shd w:val="clear" w:color="auto" w:fill="FFFF99"/>
            <w:noWrap/>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hyperlink r:id="rId54" w:history="1">
              <w:r w:rsidRPr="00562D6B">
                <w:rPr>
                  <w:rStyle w:val="a3"/>
                  <w:rFonts w:ascii="Times New Roman" w:hAnsi="Times New Roman" w:cs="Times New Roman"/>
                  <w:color w:val="090084"/>
                  <w:sz w:val="28"/>
                  <w:szCs w:val="28"/>
                  <w:u w:val="none"/>
                </w:rPr>
                <w:t>Ссылка</w:t>
              </w:r>
            </w:hyperlink>
          </w:p>
        </w:tc>
      </w:tr>
      <w:tr w:rsidR="00562D6B" w:rsidRPr="00562D6B" w:rsidTr="00562D6B">
        <w:trPr>
          <w:trHeight w:val="3300"/>
        </w:trPr>
        <w:tc>
          <w:tcPr>
            <w:tcW w:w="0" w:type="auto"/>
            <w:tcBorders>
              <w:top w:val="nil"/>
              <w:left w:val="single" w:sz="8" w:space="0" w:color="auto"/>
              <w:bottom w:val="nil"/>
              <w:right w:val="nil"/>
            </w:tcBorders>
            <w:shd w:val="clear" w:color="auto" w:fill="CCFFCC"/>
            <w:noWrap/>
            <w:tcMar>
              <w:top w:w="15" w:type="dxa"/>
              <w:left w:w="15" w:type="dxa"/>
              <w:bottom w:w="0" w:type="dxa"/>
              <w:right w:w="15" w:type="dxa"/>
            </w:tcMar>
            <w:vAlign w:val="center"/>
            <w:hideMark/>
          </w:tcPr>
          <w:p w:rsidR="00562D6B" w:rsidRPr="00562D6B" w:rsidRDefault="00562D6B">
            <w:pPr>
              <w:rPr>
                <w:rFonts w:ascii="Times New Roman" w:hAnsi="Times New Roman" w:cs="Times New Roman"/>
                <w:color w:val="333333"/>
                <w:sz w:val="28"/>
                <w:szCs w:val="28"/>
              </w:rPr>
            </w:pPr>
            <w:r w:rsidRPr="00562D6B">
              <w:rPr>
                <w:rFonts w:ascii="Times New Roman" w:hAnsi="Times New Roman" w:cs="Times New Roman"/>
                <w:color w:val="333333"/>
                <w:sz w:val="28"/>
                <w:szCs w:val="28"/>
              </w:rPr>
              <w:t> </w:t>
            </w:r>
          </w:p>
        </w:tc>
        <w:tc>
          <w:tcPr>
            <w:tcW w:w="0" w:type="auto"/>
            <w:tcBorders>
              <w:top w:val="nil"/>
              <w:left w:val="single" w:sz="8" w:space="0" w:color="auto"/>
              <w:bottom w:val="nil"/>
              <w:right w:val="single" w:sz="8" w:space="0" w:color="auto"/>
            </w:tcBorders>
            <w:shd w:val="clear" w:color="auto" w:fill="CCFFCC"/>
            <w:noWrap/>
            <w:tcMar>
              <w:top w:w="15" w:type="dxa"/>
              <w:left w:w="15" w:type="dxa"/>
              <w:bottom w:w="0" w:type="dxa"/>
              <w:right w:w="15" w:type="dxa"/>
            </w:tcMar>
            <w:vAlign w:val="center"/>
            <w:hideMark/>
          </w:tcPr>
          <w:p w:rsidR="00562D6B" w:rsidRPr="00562D6B" w:rsidRDefault="00562D6B">
            <w:pPr>
              <w:rPr>
                <w:rFonts w:ascii="Times New Roman" w:hAnsi="Times New Roman" w:cs="Times New Roman"/>
                <w:color w:val="333333"/>
                <w:sz w:val="28"/>
                <w:szCs w:val="28"/>
              </w:rPr>
            </w:pPr>
            <w:r w:rsidRPr="00562D6B">
              <w:rPr>
                <w:rFonts w:ascii="Times New Roman" w:hAnsi="Times New Roman" w:cs="Times New Roman"/>
                <w:color w:val="333333"/>
                <w:sz w:val="28"/>
                <w:szCs w:val="28"/>
              </w:rPr>
              <w:t> </w:t>
            </w:r>
          </w:p>
        </w:tc>
        <w:tc>
          <w:tcPr>
            <w:tcW w:w="810" w:type="dxa"/>
            <w:tcBorders>
              <w:top w:val="dashed" w:sz="6" w:space="0" w:color="BBBBBB"/>
              <w:left w:val="dashed" w:sz="6" w:space="0" w:color="BBBBBB"/>
              <w:bottom w:val="dashed" w:sz="6" w:space="0" w:color="BBBBBB"/>
              <w:right w:val="dashed" w:sz="6" w:space="0" w:color="BBBBBB"/>
            </w:tcBorders>
            <w:shd w:val="clear" w:color="auto" w:fill="CCFFCC"/>
            <w:tcMar>
              <w:top w:w="15" w:type="dxa"/>
              <w:left w:w="15" w:type="dxa"/>
              <w:bottom w:w="0" w:type="dxa"/>
              <w:right w:w="15" w:type="dxa"/>
            </w:tcMar>
            <w:vAlign w:val="center"/>
            <w:hideMark/>
          </w:tcPr>
          <w:p w:rsidR="00562D6B" w:rsidRPr="00562D6B" w:rsidRDefault="00562D6B">
            <w:pPr>
              <w:rPr>
                <w:rFonts w:ascii="Times New Roman" w:hAnsi="Times New Roman" w:cs="Times New Roman"/>
                <w:color w:val="333333"/>
                <w:sz w:val="28"/>
                <w:szCs w:val="28"/>
              </w:rPr>
            </w:pPr>
            <w:r w:rsidRPr="00562D6B">
              <w:rPr>
                <w:rFonts w:ascii="Times New Roman" w:hAnsi="Times New Roman" w:cs="Times New Roman"/>
                <w:color w:val="333333"/>
                <w:sz w:val="28"/>
                <w:szCs w:val="28"/>
              </w:rPr>
              <w:t> </w:t>
            </w:r>
          </w:p>
        </w:tc>
        <w:tc>
          <w:tcPr>
            <w:tcW w:w="0" w:type="auto"/>
            <w:vMerge/>
            <w:tcBorders>
              <w:top w:val="nil"/>
              <w:left w:val="single" w:sz="8" w:space="0" w:color="auto"/>
              <w:bottom w:val="nil"/>
              <w:right w:val="single" w:sz="8" w:space="0" w:color="auto"/>
            </w:tcBorders>
            <w:shd w:val="clear" w:color="auto" w:fill="FEFFFF"/>
            <w:vAlign w:val="center"/>
            <w:hideMark/>
          </w:tcPr>
          <w:p w:rsidR="00562D6B" w:rsidRPr="00562D6B" w:rsidRDefault="00562D6B">
            <w:pPr>
              <w:rPr>
                <w:rFonts w:ascii="Times New Roman" w:hAnsi="Times New Roman" w:cs="Times New Roman"/>
                <w:color w:val="333333"/>
                <w:sz w:val="28"/>
                <w:szCs w:val="28"/>
              </w:rPr>
            </w:pPr>
          </w:p>
        </w:tc>
        <w:tc>
          <w:tcPr>
            <w:tcW w:w="7153" w:type="dxa"/>
            <w:tcBorders>
              <w:top w:val="dashed" w:sz="6" w:space="0" w:color="BBBBBB"/>
              <w:left w:val="dashed" w:sz="6" w:space="0" w:color="BBBBBB"/>
              <w:bottom w:val="dashed" w:sz="6" w:space="0" w:color="BBBBBB"/>
              <w:right w:val="dashed" w:sz="6" w:space="0" w:color="BBBBBB"/>
            </w:tcBorders>
            <w:shd w:val="clear" w:color="auto" w:fill="FFFFFF"/>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333333"/>
                <w:sz w:val="28"/>
                <w:szCs w:val="28"/>
              </w:rPr>
              <w:t>11в) о наличии (об отсутствии) технической возможности доступа к регулируемым товарам (работам, услугам) субъектам естественных монополий и о регистрации и ходе реализации заявок на технологическое присоединение к электрическим сетям, включая информацию, содержащую сводные данные в разрезе субъектов РФ о поданных заявках на технологическое присоединение к эл/сетям и заключенных договорах об осуществлении технологического присоединения к эл/сетям по сетевой компании с указанием количества:</w:t>
            </w:r>
          </w:p>
        </w:tc>
        <w:tc>
          <w:tcPr>
            <w:tcW w:w="2011" w:type="dxa"/>
            <w:vMerge/>
            <w:tcBorders>
              <w:top w:val="nil"/>
              <w:left w:val="single" w:sz="8" w:space="0" w:color="auto"/>
              <w:bottom w:val="single" w:sz="8" w:space="0" w:color="000000"/>
              <w:right w:val="single" w:sz="8" w:space="0" w:color="auto"/>
            </w:tcBorders>
            <w:shd w:val="clear" w:color="auto" w:fill="FEFFFF"/>
            <w:vAlign w:val="center"/>
            <w:hideMark/>
          </w:tcPr>
          <w:p w:rsidR="00562D6B" w:rsidRPr="00562D6B" w:rsidRDefault="00562D6B">
            <w:pPr>
              <w:rPr>
                <w:rFonts w:ascii="Times New Roman" w:hAnsi="Times New Roman" w:cs="Times New Roman"/>
                <w:color w:val="333333"/>
                <w:sz w:val="28"/>
                <w:szCs w:val="28"/>
              </w:rPr>
            </w:pPr>
          </w:p>
        </w:tc>
      </w:tr>
      <w:tr w:rsidR="00562D6B" w:rsidRPr="00562D6B" w:rsidTr="00562D6B">
        <w:trPr>
          <w:trHeight w:val="660"/>
        </w:trPr>
        <w:tc>
          <w:tcPr>
            <w:tcW w:w="0" w:type="auto"/>
            <w:tcBorders>
              <w:top w:val="nil"/>
              <w:left w:val="single" w:sz="8" w:space="0" w:color="auto"/>
              <w:bottom w:val="nil"/>
              <w:right w:val="single" w:sz="8" w:space="0" w:color="auto"/>
            </w:tcBorders>
            <w:shd w:val="clear" w:color="auto" w:fill="CCFFCC"/>
            <w:noWrap/>
            <w:tcMar>
              <w:top w:w="15" w:type="dxa"/>
              <w:left w:w="15" w:type="dxa"/>
              <w:bottom w:w="0" w:type="dxa"/>
              <w:right w:w="15" w:type="dxa"/>
            </w:tcMar>
            <w:vAlign w:val="center"/>
            <w:hideMark/>
          </w:tcPr>
          <w:p w:rsidR="00562D6B" w:rsidRPr="00562D6B" w:rsidRDefault="00562D6B">
            <w:pPr>
              <w:rPr>
                <w:rFonts w:ascii="Times New Roman" w:hAnsi="Times New Roman" w:cs="Times New Roman"/>
                <w:color w:val="333333"/>
                <w:sz w:val="28"/>
                <w:szCs w:val="28"/>
              </w:rPr>
            </w:pPr>
            <w:r w:rsidRPr="00562D6B">
              <w:rPr>
                <w:rFonts w:ascii="Times New Roman" w:hAnsi="Times New Roman" w:cs="Times New Roman"/>
                <w:color w:val="333333"/>
                <w:sz w:val="28"/>
                <w:szCs w:val="28"/>
              </w:rPr>
              <w:lastRenderedPageBreak/>
              <w:t> </w:t>
            </w:r>
          </w:p>
        </w:tc>
        <w:tc>
          <w:tcPr>
            <w:tcW w:w="0" w:type="auto"/>
            <w:tcBorders>
              <w:top w:val="nil"/>
              <w:left w:val="nil"/>
              <w:bottom w:val="nil"/>
              <w:right w:val="single" w:sz="8" w:space="0" w:color="auto"/>
            </w:tcBorders>
            <w:shd w:val="clear" w:color="auto" w:fill="CCFFCC"/>
            <w:noWrap/>
            <w:tcMar>
              <w:top w:w="15" w:type="dxa"/>
              <w:left w:w="15" w:type="dxa"/>
              <w:bottom w:w="0" w:type="dxa"/>
              <w:right w:w="15" w:type="dxa"/>
            </w:tcMar>
            <w:vAlign w:val="center"/>
            <w:hideMark/>
          </w:tcPr>
          <w:p w:rsidR="00562D6B" w:rsidRPr="00562D6B" w:rsidRDefault="00562D6B">
            <w:pPr>
              <w:rPr>
                <w:rFonts w:ascii="Times New Roman" w:hAnsi="Times New Roman" w:cs="Times New Roman"/>
                <w:color w:val="333333"/>
                <w:sz w:val="28"/>
                <w:szCs w:val="28"/>
              </w:rPr>
            </w:pPr>
            <w:r w:rsidRPr="00562D6B">
              <w:rPr>
                <w:rFonts w:ascii="Times New Roman" w:hAnsi="Times New Roman" w:cs="Times New Roman"/>
                <w:color w:val="333333"/>
                <w:sz w:val="28"/>
                <w:szCs w:val="28"/>
              </w:rPr>
              <w:t> </w:t>
            </w:r>
          </w:p>
        </w:tc>
        <w:tc>
          <w:tcPr>
            <w:tcW w:w="810" w:type="dxa"/>
            <w:tcBorders>
              <w:top w:val="dashed" w:sz="6" w:space="0" w:color="BBBBBB"/>
              <w:left w:val="dashed" w:sz="6" w:space="0" w:color="BBBBBB"/>
              <w:bottom w:val="dashed" w:sz="6" w:space="0" w:color="BBBBBB"/>
              <w:right w:val="dashed" w:sz="6" w:space="0" w:color="BBBBBB"/>
            </w:tcBorders>
            <w:shd w:val="clear" w:color="auto" w:fill="CCFFCC"/>
            <w:tcMar>
              <w:top w:w="15" w:type="dxa"/>
              <w:left w:w="15" w:type="dxa"/>
              <w:bottom w:w="0" w:type="dxa"/>
              <w:right w:w="15" w:type="dxa"/>
            </w:tcMar>
            <w:vAlign w:val="center"/>
            <w:hideMark/>
          </w:tcPr>
          <w:p w:rsidR="00562D6B" w:rsidRPr="00562D6B" w:rsidRDefault="00562D6B">
            <w:pPr>
              <w:rPr>
                <w:rFonts w:ascii="Times New Roman" w:hAnsi="Times New Roman" w:cs="Times New Roman"/>
                <w:color w:val="333333"/>
                <w:sz w:val="28"/>
                <w:szCs w:val="28"/>
              </w:rPr>
            </w:pPr>
            <w:r w:rsidRPr="00562D6B">
              <w:rPr>
                <w:rFonts w:ascii="Times New Roman" w:hAnsi="Times New Roman" w:cs="Times New Roman"/>
                <w:color w:val="333333"/>
                <w:sz w:val="28"/>
                <w:szCs w:val="28"/>
              </w:rPr>
              <w:t> </w:t>
            </w:r>
          </w:p>
        </w:tc>
        <w:tc>
          <w:tcPr>
            <w:tcW w:w="3355" w:type="dxa"/>
            <w:tcBorders>
              <w:top w:val="nil"/>
              <w:left w:val="single" w:sz="8" w:space="0" w:color="auto"/>
              <w:bottom w:val="nil"/>
              <w:right w:val="single" w:sz="8" w:space="0" w:color="auto"/>
            </w:tcBorders>
            <w:shd w:val="clear" w:color="auto" w:fill="FFFFFF"/>
            <w:tcMar>
              <w:top w:w="15" w:type="dxa"/>
              <w:left w:w="15" w:type="dxa"/>
              <w:bottom w:w="0" w:type="dxa"/>
              <w:right w:w="15" w:type="dxa"/>
            </w:tcMar>
            <w:vAlign w:val="center"/>
            <w:hideMark/>
          </w:tcPr>
          <w:p w:rsidR="00562D6B" w:rsidRPr="00562D6B" w:rsidRDefault="00562D6B">
            <w:pPr>
              <w:rPr>
                <w:rFonts w:ascii="Times New Roman" w:hAnsi="Times New Roman" w:cs="Times New Roman"/>
                <w:color w:val="333333"/>
                <w:sz w:val="28"/>
                <w:szCs w:val="28"/>
              </w:rPr>
            </w:pPr>
            <w:r w:rsidRPr="00562D6B">
              <w:rPr>
                <w:rFonts w:ascii="Times New Roman" w:hAnsi="Times New Roman" w:cs="Times New Roman"/>
                <w:color w:val="333333"/>
                <w:sz w:val="28"/>
                <w:szCs w:val="28"/>
              </w:rPr>
              <w:t> </w:t>
            </w:r>
          </w:p>
        </w:tc>
        <w:tc>
          <w:tcPr>
            <w:tcW w:w="7153" w:type="dxa"/>
            <w:tcBorders>
              <w:top w:val="dashed" w:sz="6" w:space="0" w:color="BBBBBB"/>
              <w:left w:val="dashed" w:sz="6" w:space="0" w:color="BBBBBB"/>
              <w:bottom w:val="dashed" w:sz="6" w:space="0" w:color="BBBBBB"/>
              <w:right w:val="dashed" w:sz="6" w:space="0" w:color="BBBBBB"/>
            </w:tcBorders>
            <w:shd w:val="clear" w:color="auto" w:fill="FFFFFF"/>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i/>
                <w:iCs/>
                <w:color w:val="333333"/>
                <w:sz w:val="28"/>
                <w:szCs w:val="28"/>
              </w:rPr>
              <w:t>- поданных заявок и объема мощности, необходимого для их удовлетворения;</w:t>
            </w:r>
          </w:p>
        </w:tc>
        <w:tc>
          <w:tcPr>
            <w:tcW w:w="2011" w:type="dxa"/>
            <w:vMerge/>
            <w:tcBorders>
              <w:top w:val="nil"/>
              <w:left w:val="single" w:sz="8" w:space="0" w:color="auto"/>
              <w:bottom w:val="single" w:sz="8" w:space="0" w:color="000000"/>
              <w:right w:val="single" w:sz="8" w:space="0" w:color="auto"/>
            </w:tcBorders>
            <w:shd w:val="clear" w:color="auto" w:fill="FEFFFF"/>
            <w:vAlign w:val="center"/>
            <w:hideMark/>
          </w:tcPr>
          <w:p w:rsidR="00562D6B" w:rsidRPr="00562D6B" w:rsidRDefault="00562D6B">
            <w:pPr>
              <w:rPr>
                <w:rFonts w:ascii="Times New Roman" w:hAnsi="Times New Roman" w:cs="Times New Roman"/>
                <w:color w:val="333333"/>
                <w:sz w:val="28"/>
                <w:szCs w:val="28"/>
              </w:rPr>
            </w:pPr>
          </w:p>
        </w:tc>
      </w:tr>
      <w:tr w:rsidR="00562D6B" w:rsidRPr="00562D6B" w:rsidTr="00562D6B">
        <w:trPr>
          <w:trHeight w:val="1890"/>
        </w:trPr>
        <w:tc>
          <w:tcPr>
            <w:tcW w:w="0" w:type="auto"/>
            <w:tcBorders>
              <w:top w:val="nil"/>
              <w:left w:val="single" w:sz="8" w:space="0" w:color="auto"/>
              <w:bottom w:val="nil"/>
              <w:right w:val="single" w:sz="8" w:space="0" w:color="auto"/>
            </w:tcBorders>
            <w:shd w:val="clear" w:color="auto" w:fill="CCFFCC"/>
            <w:noWrap/>
            <w:tcMar>
              <w:top w:w="15" w:type="dxa"/>
              <w:left w:w="15" w:type="dxa"/>
              <w:bottom w:w="0" w:type="dxa"/>
              <w:right w:w="15" w:type="dxa"/>
            </w:tcMar>
            <w:vAlign w:val="center"/>
            <w:hideMark/>
          </w:tcPr>
          <w:p w:rsidR="00562D6B" w:rsidRPr="00562D6B" w:rsidRDefault="00562D6B">
            <w:pPr>
              <w:rPr>
                <w:rFonts w:ascii="Times New Roman" w:hAnsi="Times New Roman" w:cs="Times New Roman"/>
                <w:color w:val="333333"/>
                <w:sz w:val="28"/>
                <w:szCs w:val="28"/>
              </w:rPr>
            </w:pPr>
            <w:r w:rsidRPr="00562D6B">
              <w:rPr>
                <w:rFonts w:ascii="Times New Roman" w:hAnsi="Times New Roman" w:cs="Times New Roman"/>
                <w:color w:val="333333"/>
                <w:sz w:val="28"/>
                <w:szCs w:val="28"/>
              </w:rPr>
              <w:t> </w:t>
            </w:r>
          </w:p>
        </w:tc>
        <w:tc>
          <w:tcPr>
            <w:tcW w:w="0" w:type="auto"/>
            <w:tcBorders>
              <w:top w:val="nil"/>
              <w:left w:val="nil"/>
              <w:bottom w:val="nil"/>
              <w:right w:val="single" w:sz="8" w:space="0" w:color="auto"/>
            </w:tcBorders>
            <w:shd w:val="clear" w:color="auto" w:fill="CCFFCC"/>
            <w:noWrap/>
            <w:tcMar>
              <w:top w:w="15" w:type="dxa"/>
              <w:left w:w="15" w:type="dxa"/>
              <w:bottom w:w="0" w:type="dxa"/>
              <w:right w:w="15" w:type="dxa"/>
            </w:tcMar>
            <w:vAlign w:val="center"/>
            <w:hideMark/>
          </w:tcPr>
          <w:p w:rsidR="00562D6B" w:rsidRPr="00562D6B" w:rsidRDefault="00562D6B">
            <w:pPr>
              <w:rPr>
                <w:rFonts w:ascii="Times New Roman" w:hAnsi="Times New Roman" w:cs="Times New Roman"/>
                <w:color w:val="333333"/>
                <w:sz w:val="28"/>
                <w:szCs w:val="28"/>
              </w:rPr>
            </w:pPr>
            <w:r w:rsidRPr="00562D6B">
              <w:rPr>
                <w:rFonts w:ascii="Times New Roman" w:hAnsi="Times New Roman" w:cs="Times New Roman"/>
                <w:color w:val="333333"/>
                <w:sz w:val="28"/>
                <w:szCs w:val="28"/>
              </w:rPr>
              <w:t> </w:t>
            </w:r>
          </w:p>
        </w:tc>
        <w:tc>
          <w:tcPr>
            <w:tcW w:w="810" w:type="dxa"/>
            <w:tcBorders>
              <w:top w:val="dashed" w:sz="6" w:space="0" w:color="BBBBBB"/>
              <w:left w:val="dashed" w:sz="6" w:space="0" w:color="BBBBBB"/>
              <w:bottom w:val="dashed" w:sz="6" w:space="0" w:color="BBBBBB"/>
              <w:right w:val="dashed" w:sz="6" w:space="0" w:color="BBBBBB"/>
            </w:tcBorders>
            <w:shd w:val="clear" w:color="auto" w:fill="CCFFCC"/>
            <w:tcMar>
              <w:top w:w="15" w:type="dxa"/>
              <w:left w:w="15" w:type="dxa"/>
              <w:bottom w:w="0" w:type="dxa"/>
              <w:right w:w="15" w:type="dxa"/>
            </w:tcMar>
            <w:vAlign w:val="center"/>
            <w:hideMark/>
          </w:tcPr>
          <w:p w:rsidR="00562D6B" w:rsidRPr="00562D6B" w:rsidRDefault="00562D6B">
            <w:pPr>
              <w:rPr>
                <w:rFonts w:ascii="Times New Roman" w:hAnsi="Times New Roman" w:cs="Times New Roman"/>
                <w:color w:val="333333"/>
                <w:sz w:val="28"/>
                <w:szCs w:val="28"/>
              </w:rPr>
            </w:pPr>
            <w:r w:rsidRPr="00562D6B">
              <w:rPr>
                <w:rFonts w:ascii="Times New Roman" w:hAnsi="Times New Roman" w:cs="Times New Roman"/>
                <w:color w:val="333333"/>
                <w:sz w:val="28"/>
                <w:szCs w:val="28"/>
              </w:rPr>
              <w:t> </w:t>
            </w:r>
          </w:p>
        </w:tc>
        <w:tc>
          <w:tcPr>
            <w:tcW w:w="3355" w:type="dxa"/>
            <w:tcBorders>
              <w:top w:val="nil"/>
              <w:left w:val="single" w:sz="8" w:space="0" w:color="auto"/>
              <w:bottom w:val="nil"/>
              <w:right w:val="single" w:sz="8" w:space="0" w:color="auto"/>
            </w:tcBorders>
            <w:shd w:val="clear" w:color="auto" w:fill="FFFFFF"/>
            <w:tcMar>
              <w:top w:w="15" w:type="dxa"/>
              <w:left w:w="15" w:type="dxa"/>
              <w:bottom w:w="0" w:type="dxa"/>
              <w:right w:w="15" w:type="dxa"/>
            </w:tcMar>
            <w:vAlign w:val="center"/>
            <w:hideMark/>
          </w:tcPr>
          <w:p w:rsidR="00562D6B" w:rsidRPr="00562D6B" w:rsidRDefault="00562D6B">
            <w:pPr>
              <w:rPr>
                <w:rFonts w:ascii="Times New Roman" w:hAnsi="Times New Roman" w:cs="Times New Roman"/>
                <w:color w:val="333333"/>
                <w:sz w:val="28"/>
                <w:szCs w:val="28"/>
              </w:rPr>
            </w:pPr>
            <w:r w:rsidRPr="00562D6B">
              <w:rPr>
                <w:rFonts w:ascii="Times New Roman" w:hAnsi="Times New Roman" w:cs="Times New Roman"/>
                <w:color w:val="333333"/>
                <w:sz w:val="28"/>
                <w:szCs w:val="28"/>
              </w:rPr>
              <w:t> </w:t>
            </w:r>
          </w:p>
        </w:tc>
        <w:tc>
          <w:tcPr>
            <w:tcW w:w="7153" w:type="dxa"/>
            <w:tcBorders>
              <w:top w:val="dashed" w:sz="6" w:space="0" w:color="BBBBBB"/>
              <w:left w:val="dashed" w:sz="6" w:space="0" w:color="BBBBBB"/>
              <w:bottom w:val="dashed" w:sz="6" w:space="0" w:color="BBBBBB"/>
              <w:right w:val="dashed" w:sz="6" w:space="0" w:color="BBBBBB"/>
            </w:tcBorders>
            <w:shd w:val="clear" w:color="auto" w:fill="FFFFFF"/>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i/>
                <w:iCs/>
                <w:color w:val="333333"/>
                <w:sz w:val="28"/>
                <w:szCs w:val="28"/>
              </w:rPr>
              <w:t>- заключенных договоров об осуществлении технологического присоединения к эл/сетям, содержащих сведения об объеме присоединяемой мощности, сроке и плате по каждому договору;</w:t>
            </w:r>
          </w:p>
        </w:tc>
        <w:tc>
          <w:tcPr>
            <w:tcW w:w="2011" w:type="dxa"/>
            <w:vMerge/>
            <w:tcBorders>
              <w:top w:val="nil"/>
              <w:left w:val="single" w:sz="8" w:space="0" w:color="auto"/>
              <w:bottom w:val="single" w:sz="8" w:space="0" w:color="000000"/>
              <w:right w:val="single" w:sz="8" w:space="0" w:color="auto"/>
            </w:tcBorders>
            <w:shd w:val="clear" w:color="auto" w:fill="FEFFFF"/>
            <w:vAlign w:val="center"/>
            <w:hideMark/>
          </w:tcPr>
          <w:p w:rsidR="00562D6B" w:rsidRPr="00562D6B" w:rsidRDefault="00562D6B">
            <w:pPr>
              <w:rPr>
                <w:rFonts w:ascii="Times New Roman" w:hAnsi="Times New Roman" w:cs="Times New Roman"/>
                <w:color w:val="333333"/>
                <w:sz w:val="28"/>
                <w:szCs w:val="28"/>
              </w:rPr>
            </w:pPr>
          </w:p>
        </w:tc>
      </w:tr>
      <w:tr w:rsidR="00562D6B" w:rsidRPr="00562D6B" w:rsidTr="00562D6B">
        <w:trPr>
          <w:trHeight w:val="780"/>
        </w:trPr>
        <w:tc>
          <w:tcPr>
            <w:tcW w:w="0" w:type="auto"/>
            <w:tcBorders>
              <w:top w:val="nil"/>
              <w:left w:val="single" w:sz="8" w:space="0" w:color="auto"/>
              <w:bottom w:val="nil"/>
              <w:right w:val="single" w:sz="8" w:space="0" w:color="auto"/>
            </w:tcBorders>
            <w:shd w:val="clear" w:color="auto" w:fill="CCFFCC"/>
            <w:noWrap/>
            <w:tcMar>
              <w:top w:w="15" w:type="dxa"/>
              <w:left w:w="15" w:type="dxa"/>
              <w:bottom w:w="0" w:type="dxa"/>
              <w:right w:w="15" w:type="dxa"/>
            </w:tcMar>
            <w:vAlign w:val="center"/>
            <w:hideMark/>
          </w:tcPr>
          <w:p w:rsidR="00562D6B" w:rsidRPr="00562D6B" w:rsidRDefault="00562D6B">
            <w:pPr>
              <w:rPr>
                <w:rFonts w:ascii="Times New Roman" w:hAnsi="Times New Roman" w:cs="Times New Roman"/>
                <w:color w:val="333333"/>
                <w:sz w:val="28"/>
                <w:szCs w:val="28"/>
              </w:rPr>
            </w:pPr>
            <w:r w:rsidRPr="00562D6B">
              <w:rPr>
                <w:rFonts w:ascii="Times New Roman" w:hAnsi="Times New Roman" w:cs="Times New Roman"/>
                <w:color w:val="333333"/>
                <w:sz w:val="28"/>
                <w:szCs w:val="28"/>
              </w:rPr>
              <w:t> </w:t>
            </w:r>
          </w:p>
        </w:tc>
        <w:tc>
          <w:tcPr>
            <w:tcW w:w="0" w:type="auto"/>
            <w:tcBorders>
              <w:top w:val="nil"/>
              <w:left w:val="nil"/>
              <w:bottom w:val="nil"/>
              <w:right w:val="single" w:sz="8" w:space="0" w:color="auto"/>
            </w:tcBorders>
            <w:shd w:val="clear" w:color="auto" w:fill="CCFFCC"/>
            <w:noWrap/>
            <w:tcMar>
              <w:top w:w="15" w:type="dxa"/>
              <w:left w:w="15" w:type="dxa"/>
              <w:bottom w:w="0" w:type="dxa"/>
              <w:right w:w="15" w:type="dxa"/>
            </w:tcMar>
            <w:vAlign w:val="center"/>
            <w:hideMark/>
          </w:tcPr>
          <w:p w:rsidR="00562D6B" w:rsidRPr="00562D6B" w:rsidRDefault="00562D6B">
            <w:pPr>
              <w:rPr>
                <w:rFonts w:ascii="Times New Roman" w:hAnsi="Times New Roman" w:cs="Times New Roman"/>
                <w:color w:val="333333"/>
                <w:sz w:val="28"/>
                <w:szCs w:val="28"/>
              </w:rPr>
            </w:pPr>
            <w:r w:rsidRPr="00562D6B">
              <w:rPr>
                <w:rFonts w:ascii="Times New Roman" w:hAnsi="Times New Roman" w:cs="Times New Roman"/>
                <w:color w:val="333333"/>
                <w:sz w:val="28"/>
                <w:szCs w:val="28"/>
              </w:rPr>
              <w:t> </w:t>
            </w:r>
          </w:p>
        </w:tc>
        <w:tc>
          <w:tcPr>
            <w:tcW w:w="810" w:type="dxa"/>
            <w:tcBorders>
              <w:top w:val="dashed" w:sz="6" w:space="0" w:color="BBBBBB"/>
              <w:left w:val="dashed" w:sz="6" w:space="0" w:color="BBBBBB"/>
              <w:bottom w:val="dashed" w:sz="6" w:space="0" w:color="BBBBBB"/>
              <w:right w:val="dashed" w:sz="6" w:space="0" w:color="BBBBBB"/>
            </w:tcBorders>
            <w:shd w:val="clear" w:color="auto" w:fill="CCFFCC"/>
            <w:tcMar>
              <w:top w:w="15" w:type="dxa"/>
              <w:left w:w="15" w:type="dxa"/>
              <w:bottom w:w="0" w:type="dxa"/>
              <w:right w:w="15" w:type="dxa"/>
            </w:tcMar>
            <w:vAlign w:val="center"/>
            <w:hideMark/>
          </w:tcPr>
          <w:p w:rsidR="00562D6B" w:rsidRPr="00562D6B" w:rsidRDefault="00562D6B">
            <w:pPr>
              <w:rPr>
                <w:rFonts w:ascii="Times New Roman" w:hAnsi="Times New Roman" w:cs="Times New Roman"/>
                <w:color w:val="333333"/>
                <w:sz w:val="28"/>
                <w:szCs w:val="28"/>
              </w:rPr>
            </w:pPr>
            <w:r w:rsidRPr="00562D6B">
              <w:rPr>
                <w:rFonts w:ascii="Times New Roman" w:hAnsi="Times New Roman" w:cs="Times New Roman"/>
                <w:color w:val="333333"/>
                <w:sz w:val="28"/>
                <w:szCs w:val="28"/>
              </w:rPr>
              <w:t> </w:t>
            </w:r>
          </w:p>
        </w:tc>
        <w:tc>
          <w:tcPr>
            <w:tcW w:w="3355" w:type="dxa"/>
            <w:tcBorders>
              <w:top w:val="nil"/>
              <w:left w:val="single" w:sz="8" w:space="0" w:color="auto"/>
              <w:bottom w:val="nil"/>
              <w:right w:val="single" w:sz="8" w:space="0" w:color="auto"/>
            </w:tcBorders>
            <w:shd w:val="clear" w:color="auto" w:fill="FFFFFF"/>
            <w:tcMar>
              <w:top w:w="15" w:type="dxa"/>
              <w:left w:w="15" w:type="dxa"/>
              <w:bottom w:w="0" w:type="dxa"/>
              <w:right w:w="15" w:type="dxa"/>
            </w:tcMar>
            <w:vAlign w:val="center"/>
            <w:hideMark/>
          </w:tcPr>
          <w:p w:rsidR="00562D6B" w:rsidRPr="00562D6B" w:rsidRDefault="00562D6B">
            <w:pPr>
              <w:rPr>
                <w:rFonts w:ascii="Times New Roman" w:hAnsi="Times New Roman" w:cs="Times New Roman"/>
                <w:color w:val="333333"/>
                <w:sz w:val="28"/>
                <w:szCs w:val="28"/>
              </w:rPr>
            </w:pPr>
            <w:r w:rsidRPr="00562D6B">
              <w:rPr>
                <w:rFonts w:ascii="Times New Roman" w:hAnsi="Times New Roman" w:cs="Times New Roman"/>
                <w:color w:val="333333"/>
                <w:sz w:val="28"/>
                <w:szCs w:val="28"/>
              </w:rPr>
              <w:t> </w:t>
            </w:r>
          </w:p>
        </w:tc>
        <w:tc>
          <w:tcPr>
            <w:tcW w:w="7153" w:type="dxa"/>
            <w:tcBorders>
              <w:top w:val="dashed" w:sz="6" w:space="0" w:color="BBBBBB"/>
              <w:left w:val="dashed" w:sz="6" w:space="0" w:color="BBBBBB"/>
              <w:bottom w:val="dashed" w:sz="6" w:space="0" w:color="BBBBBB"/>
              <w:right w:val="dashed" w:sz="6" w:space="0" w:color="BBBBBB"/>
            </w:tcBorders>
            <w:shd w:val="clear" w:color="auto" w:fill="FFFFFF"/>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i/>
                <w:iCs/>
                <w:color w:val="333333"/>
                <w:sz w:val="28"/>
                <w:szCs w:val="28"/>
              </w:rPr>
              <w:t>- аннулированных заявок на технологическое присоединение;</w:t>
            </w:r>
          </w:p>
        </w:tc>
        <w:tc>
          <w:tcPr>
            <w:tcW w:w="2011" w:type="dxa"/>
            <w:vMerge/>
            <w:tcBorders>
              <w:top w:val="nil"/>
              <w:left w:val="single" w:sz="8" w:space="0" w:color="auto"/>
              <w:bottom w:val="single" w:sz="8" w:space="0" w:color="000000"/>
              <w:right w:val="single" w:sz="8" w:space="0" w:color="auto"/>
            </w:tcBorders>
            <w:shd w:val="clear" w:color="auto" w:fill="FEFFFF"/>
            <w:vAlign w:val="center"/>
            <w:hideMark/>
          </w:tcPr>
          <w:p w:rsidR="00562D6B" w:rsidRPr="00562D6B" w:rsidRDefault="00562D6B">
            <w:pPr>
              <w:rPr>
                <w:rFonts w:ascii="Times New Roman" w:hAnsi="Times New Roman" w:cs="Times New Roman"/>
                <w:color w:val="333333"/>
                <w:sz w:val="28"/>
                <w:szCs w:val="28"/>
              </w:rPr>
            </w:pPr>
          </w:p>
        </w:tc>
      </w:tr>
      <w:tr w:rsidR="00562D6B" w:rsidRPr="00562D6B" w:rsidTr="00562D6B">
        <w:trPr>
          <w:trHeight w:val="705"/>
        </w:trPr>
        <w:tc>
          <w:tcPr>
            <w:tcW w:w="0" w:type="auto"/>
            <w:tcBorders>
              <w:top w:val="nil"/>
              <w:left w:val="single" w:sz="8" w:space="0" w:color="auto"/>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562D6B" w:rsidRPr="00562D6B" w:rsidRDefault="00562D6B">
            <w:pPr>
              <w:rPr>
                <w:rFonts w:ascii="Times New Roman" w:hAnsi="Times New Roman" w:cs="Times New Roman"/>
                <w:color w:val="333333"/>
                <w:sz w:val="28"/>
                <w:szCs w:val="28"/>
              </w:rPr>
            </w:pPr>
            <w:r w:rsidRPr="00562D6B">
              <w:rPr>
                <w:rFonts w:ascii="Times New Roman" w:hAnsi="Times New Roman" w:cs="Times New Roman"/>
                <w:color w:val="333333"/>
                <w:sz w:val="28"/>
                <w:szCs w:val="28"/>
              </w:rPr>
              <w:t> </w:t>
            </w:r>
          </w:p>
        </w:tc>
        <w:tc>
          <w:tcPr>
            <w:tcW w:w="0" w:type="auto"/>
            <w:tcBorders>
              <w:top w:val="nil"/>
              <w:left w:val="nil"/>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562D6B" w:rsidRPr="00562D6B" w:rsidRDefault="00562D6B">
            <w:pPr>
              <w:rPr>
                <w:rFonts w:ascii="Times New Roman" w:hAnsi="Times New Roman" w:cs="Times New Roman"/>
                <w:color w:val="333333"/>
                <w:sz w:val="28"/>
                <w:szCs w:val="28"/>
              </w:rPr>
            </w:pPr>
            <w:r w:rsidRPr="00562D6B">
              <w:rPr>
                <w:rFonts w:ascii="Times New Roman" w:hAnsi="Times New Roman" w:cs="Times New Roman"/>
                <w:color w:val="333333"/>
                <w:sz w:val="28"/>
                <w:szCs w:val="28"/>
              </w:rPr>
              <w:t> </w:t>
            </w:r>
          </w:p>
        </w:tc>
        <w:tc>
          <w:tcPr>
            <w:tcW w:w="810" w:type="dxa"/>
            <w:tcBorders>
              <w:top w:val="nil"/>
              <w:left w:val="nil"/>
              <w:bottom w:val="single" w:sz="8" w:space="0" w:color="auto"/>
              <w:right w:val="nil"/>
            </w:tcBorders>
            <w:shd w:val="clear" w:color="auto" w:fill="CCFFCC"/>
            <w:tcMar>
              <w:top w:w="15" w:type="dxa"/>
              <w:left w:w="15" w:type="dxa"/>
              <w:bottom w:w="0" w:type="dxa"/>
              <w:right w:w="15" w:type="dxa"/>
            </w:tcMar>
            <w:vAlign w:val="center"/>
            <w:hideMark/>
          </w:tcPr>
          <w:p w:rsidR="00562D6B" w:rsidRPr="00562D6B" w:rsidRDefault="00562D6B">
            <w:pPr>
              <w:rPr>
                <w:rFonts w:ascii="Times New Roman" w:hAnsi="Times New Roman" w:cs="Times New Roman"/>
                <w:color w:val="333333"/>
                <w:sz w:val="28"/>
                <w:szCs w:val="28"/>
              </w:rPr>
            </w:pPr>
            <w:r w:rsidRPr="00562D6B">
              <w:rPr>
                <w:rFonts w:ascii="Times New Roman" w:hAnsi="Times New Roman" w:cs="Times New Roman"/>
                <w:color w:val="333333"/>
                <w:sz w:val="28"/>
                <w:szCs w:val="28"/>
              </w:rPr>
              <w:t> </w:t>
            </w:r>
          </w:p>
        </w:tc>
        <w:tc>
          <w:tcPr>
            <w:tcW w:w="3355" w:type="dxa"/>
            <w:tcBorders>
              <w:top w:val="nil"/>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562D6B" w:rsidRPr="00562D6B" w:rsidRDefault="00562D6B">
            <w:pPr>
              <w:rPr>
                <w:rFonts w:ascii="Times New Roman" w:hAnsi="Times New Roman" w:cs="Times New Roman"/>
                <w:color w:val="333333"/>
                <w:sz w:val="28"/>
                <w:szCs w:val="28"/>
              </w:rPr>
            </w:pPr>
            <w:r w:rsidRPr="00562D6B">
              <w:rPr>
                <w:rFonts w:ascii="Times New Roman" w:hAnsi="Times New Roman" w:cs="Times New Roman"/>
                <w:color w:val="333333"/>
                <w:sz w:val="28"/>
                <w:szCs w:val="28"/>
              </w:rPr>
              <w:t> </w:t>
            </w:r>
          </w:p>
        </w:tc>
        <w:tc>
          <w:tcPr>
            <w:tcW w:w="7153" w:type="dxa"/>
            <w:tcBorders>
              <w:top w:val="nil"/>
              <w:left w:val="nil"/>
              <w:bottom w:val="single" w:sz="8" w:space="0" w:color="auto"/>
              <w:right w:val="nil"/>
            </w:tcBorders>
            <w:shd w:val="clear" w:color="auto" w:fill="FFFFFF"/>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i/>
                <w:iCs/>
                <w:color w:val="333333"/>
                <w:sz w:val="28"/>
                <w:szCs w:val="28"/>
              </w:rPr>
              <w:t>- выполненных присоединений и присоединенной мощности;</w:t>
            </w:r>
          </w:p>
        </w:tc>
        <w:tc>
          <w:tcPr>
            <w:tcW w:w="2011" w:type="dxa"/>
            <w:vMerge/>
            <w:tcBorders>
              <w:top w:val="nil"/>
              <w:left w:val="single" w:sz="8" w:space="0" w:color="auto"/>
              <w:bottom w:val="single" w:sz="8" w:space="0" w:color="000000"/>
              <w:right w:val="single" w:sz="8" w:space="0" w:color="auto"/>
            </w:tcBorders>
            <w:shd w:val="clear" w:color="auto" w:fill="FEFFFF"/>
            <w:vAlign w:val="center"/>
            <w:hideMark/>
          </w:tcPr>
          <w:p w:rsidR="00562D6B" w:rsidRPr="00562D6B" w:rsidRDefault="00562D6B">
            <w:pPr>
              <w:rPr>
                <w:rFonts w:ascii="Times New Roman" w:hAnsi="Times New Roman" w:cs="Times New Roman"/>
                <w:color w:val="333333"/>
                <w:sz w:val="28"/>
                <w:szCs w:val="28"/>
              </w:rPr>
            </w:pPr>
          </w:p>
        </w:tc>
      </w:tr>
      <w:tr w:rsidR="00562D6B" w:rsidRPr="00562D6B" w:rsidTr="00562D6B">
        <w:trPr>
          <w:trHeight w:val="2430"/>
        </w:trPr>
        <w:tc>
          <w:tcPr>
            <w:tcW w:w="847" w:type="dxa"/>
            <w:tcBorders>
              <w:top w:val="nil"/>
              <w:left w:val="single" w:sz="8" w:space="0" w:color="auto"/>
              <w:bottom w:val="single" w:sz="8" w:space="0" w:color="auto"/>
              <w:right w:val="single" w:sz="8" w:space="0" w:color="auto"/>
            </w:tcBorders>
            <w:shd w:val="clear" w:color="auto" w:fill="CCFFCC"/>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333333"/>
                <w:sz w:val="28"/>
                <w:szCs w:val="28"/>
              </w:rPr>
              <w:t>11</w:t>
            </w:r>
          </w:p>
        </w:tc>
        <w:tc>
          <w:tcPr>
            <w:tcW w:w="0" w:type="auto"/>
            <w:tcBorders>
              <w:top w:val="nil"/>
              <w:left w:val="nil"/>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t>а(1)</w:t>
            </w:r>
          </w:p>
        </w:tc>
        <w:tc>
          <w:tcPr>
            <w:tcW w:w="810" w:type="dxa"/>
            <w:tcBorders>
              <w:top w:val="nil"/>
              <w:left w:val="nil"/>
              <w:bottom w:val="single" w:sz="8" w:space="0" w:color="auto"/>
              <w:right w:val="nil"/>
            </w:tcBorders>
            <w:shd w:val="clear" w:color="auto" w:fill="CCFFCC"/>
            <w:tcMar>
              <w:top w:w="15" w:type="dxa"/>
              <w:left w:w="15" w:type="dxa"/>
              <w:bottom w:w="0" w:type="dxa"/>
              <w:right w:w="15" w:type="dxa"/>
            </w:tcMar>
            <w:vAlign w:val="center"/>
            <w:hideMark/>
          </w:tcPr>
          <w:p w:rsidR="00562D6B" w:rsidRPr="00562D6B" w:rsidRDefault="00562D6B">
            <w:pPr>
              <w:rPr>
                <w:rFonts w:ascii="Times New Roman" w:hAnsi="Times New Roman" w:cs="Times New Roman"/>
                <w:color w:val="333333"/>
                <w:sz w:val="28"/>
                <w:szCs w:val="28"/>
              </w:rPr>
            </w:pPr>
            <w:r w:rsidRPr="00562D6B">
              <w:rPr>
                <w:rFonts w:ascii="Times New Roman" w:hAnsi="Times New Roman" w:cs="Times New Roman"/>
                <w:color w:val="333333"/>
                <w:sz w:val="28"/>
                <w:szCs w:val="28"/>
              </w:rPr>
              <w:t> </w:t>
            </w:r>
          </w:p>
        </w:tc>
        <w:tc>
          <w:tcPr>
            <w:tcW w:w="3355" w:type="dxa"/>
            <w:tcBorders>
              <w:top w:val="nil"/>
              <w:left w:val="single" w:sz="8" w:space="0" w:color="auto"/>
              <w:bottom w:val="nil"/>
              <w:right w:val="single" w:sz="8" w:space="0" w:color="auto"/>
            </w:tcBorders>
            <w:shd w:val="clear" w:color="auto" w:fill="FFFFFF"/>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b/>
                <w:bCs/>
                <w:color w:val="FF0000"/>
                <w:sz w:val="28"/>
                <w:szCs w:val="28"/>
              </w:rPr>
              <w:t>в течение 5 рабочих дней</w:t>
            </w:r>
            <w:r w:rsidRPr="00562D6B">
              <w:rPr>
                <w:rFonts w:ascii="Times New Roman" w:hAnsi="Times New Roman" w:cs="Times New Roman"/>
                <w:color w:val="333333"/>
                <w:sz w:val="28"/>
                <w:szCs w:val="28"/>
              </w:rPr>
              <w:t> со дня изменений</w:t>
            </w:r>
          </w:p>
        </w:tc>
        <w:tc>
          <w:tcPr>
            <w:tcW w:w="7153" w:type="dxa"/>
            <w:tcBorders>
              <w:top w:val="nil"/>
              <w:left w:val="nil"/>
              <w:bottom w:val="single" w:sz="8" w:space="0" w:color="auto"/>
              <w:right w:val="nil"/>
            </w:tcBorders>
            <w:shd w:val="clear" w:color="auto" w:fill="FFFFFF"/>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333333"/>
                <w:sz w:val="28"/>
                <w:szCs w:val="28"/>
              </w:rPr>
              <w:t>11 а.1)  о расходах, связанных с осуществлением технологического присоединения, не включаемых в плату за технологическое присоединение (и подлежащих учету (учтенных) в тарифах на услуги по передаче электрической энергии), с указанием источника официального опубликования решения регулирующего органа об установлении тарифов, содержащего информацию о размере таких расходов.</w:t>
            </w:r>
          </w:p>
        </w:tc>
        <w:tc>
          <w:tcPr>
            <w:tcW w:w="2011" w:type="dxa"/>
            <w:tcBorders>
              <w:top w:val="nil"/>
              <w:left w:val="single" w:sz="8" w:space="0" w:color="auto"/>
              <w:bottom w:val="single" w:sz="8" w:space="0" w:color="auto"/>
              <w:right w:val="single" w:sz="8" w:space="0" w:color="auto"/>
            </w:tcBorders>
            <w:shd w:val="clear" w:color="auto" w:fill="FFFF99"/>
            <w:noWrap/>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hyperlink r:id="rId55" w:history="1">
              <w:r w:rsidRPr="00562D6B">
                <w:rPr>
                  <w:rStyle w:val="a3"/>
                  <w:rFonts w:ascii="Times New Roman" w:hAnsi="Times New Roman" w:cs="Times New Roman"/>
                  <w:color w:val="090084"/>
                  <w:sz w:val="28"/>
                  <w:szCs w:val="28"/>
                  <w:u w:val="none"/>
                </w:rPr>
                <w:t>Ссылка</w:t>
              </w:r>
            </w:hyperlink>
          </w:p>
        </w:tc>
      </w:tr>
      <w:tr w:rsidR="00562D6B" w:rsidRPr="00562D6B" w:rsidTr="00562D6B">
        <w:trPr>
          <w:trHeight w:val="2760"/>
        </w:trPr>
        <w:tc>
          <w:tcPr>
            <w:tcW w:w="847" w:type="dxa"/>
            <w:tcBorders>
              <w:top w:val="nil"/>
              <w:left w:val="single" w:sz="8" w:space="0" w:color="auto"/>
              <w:bottom w:val="single" w:sz="8" w:space="0" w:color="auto"/>
              <w:right w:val="single" w:sz="8" w:space="0" w:color="auto"/>
            </w:tcBorders>
            <w:shd w:val="clear" w:color="auto" w:fill="CCFFCC"/>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333333"/>
                <w:sz w:val="28"/>
                <w:szCs w:val="28"/>
              </w:rPr>
              <w:lastRenderedPageBreak/>
              <w:t>11</w:t>
            </w:r>
          </w:p>
        </w:tc>
        <w:tc>
          <w:tcPr>
            <w:tcW w:w="0" w:type="auto"/>
            <w:tcBorders>
              <w:top w:val="nil"/>
              <w:left w:val="nil"/>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333333"/>
                <w:sz w:val="28"/>
                <w:szCs w:val="28"/>
              </w:rPr>
              <w:t>е(1)</w:t>
            </w:r>
          </w:p>
        </w:tc>
        <w:tc>
          <w:tcPr>
            <w:tcW w:w="810" w:type="dxa"/>
            <w:tcBorders>
              <w:top w:val="nil"/>
              <w:left w:val="nil"/>
              <w:bottom w:val="single" w:sz="8" w:space="0" w:color="auto"/>
              <w:right w:val="nil"/>
            </w:tcBorders>
            <w:shd w:val="clear" w:color="auto" w:fill="CCFFCC"/>
            <w:tcMar>
              <w:top w:w="15" w:type="dxa"/>
              <w:left w:w="15" w:type="dxa"/>
              <w:bottom w:w="0" w:type="dxa"/>
              <w:right w:w="15" w:type="dxa"/>
            </w:tcMar>
            <w:vAlign w:val="center"/>
            <w:hideMark/>
          </w:tcPr>
          <w:p w:rsidR="00562D6B" w:rsidRPr="00562D6B" w:rsidRDefault="00562D6B">
            <w:pPr>
              <w:rPr>
                <w:rFonts w:ascii="Times New Roman" w:hAnsi="Times New Roman" w:cs="Times New Roman"/>
                <w:color w:val="333333"/>
                <w:sz w:val="28"/>
                <w:szCs w:val="28"/>
              </w:rPr>
            </w:pPr>
            <w:r w:rsidRPr="00562D6B">
              <w:rPr>
                <w:rFonts w:ascii="Times New Roman" w:hAnsi="Times New Roman" w:cs="Times New Roman"/>
                <w:color w:val="333333"/>
                <w:sz w:val="28"/>
                <w:szCs w:val="28"/>
              </w:rPr>
              <w:t> </w:t>
            </w:r>
          </w:p>
        </w:tc>
        <w:tc>
          <w:tcPr>
            <w:tcW w:w="3355" w:type="dxa"/>
            <w:tcBorders>
              <w:top w:val="nil"/>
              <w:left w:val="single" w:sz="8" w:space="0" w:color="auto"/>
              <w:bottom w:val="nil"/>
              <w:right w:val="single" w:sz="8" w:space="0" w:color="auto"/>
            </w:tcBorders>
            <w:shd w:val="clear" w:color="auto" w:fill="FFFFFF"/>
            <w:tcMar>
              <w:top w:w="15" w:type="dxa"/>
              <w:left w:w="15" w:type="dxa"/>
              <w:bottom w:w="0" w:type="dxa"/>
              <w:right w:w="15" w:type="dxa"/>
            </w:tcMar>
            <w:vAlign w:val="center"/>
            <w:hideMark/>
          </w:tcPr>
          <w:p w:rsidR="00562D6B" w:rsidRPr="00562D6B" w:rsidRDefault="00562D6B">
            <w:pPr>
              <w:rPr>
                <w:rFonts w:ascii="Times New Roman" w:hAnsi="Times New Roman" w:cs="Times New Roman"/>
                <w:color w:val="333333"/>
                <w:sz w:val="28"/>
                <w:szCs w:val="28"/>
              </w:rPr>
            </w:pPr>
            <w:r w:rsidRPr="00562D6B">
              <w:rPr>
                <w:rFonts w:ascii="Times New Roman" w:hAnsi="Times New Roman" w:cs="Times New Roman"/>
                <w:color w:val="333333"/>
                <w:sz w:val="28"/>
                <w:szCs w:val="28"/>
              </w:rPr>
              <w:t> </w:t>
            </w:r>
          </w:p>
        </w:tc>
        <w:tc>
          <w:tcPr>
            <w:tcW w:w="7153" w:type="dxa"/>
            <w:tcBorders>
              <w:top w:val="nil"/>
              <w:left w:val="nil"/>
              <w:bottom w:val="single" w:sz="8" w:space="0" w:color="auto"/>
              <w:right w:val="nil"/>
            </w:tcBorders>
            <w:shd w:val="clear" w:color="auto" w:fill="FFFFFF"/>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333333"/>
                <w:sz w:val="28"/>
                <w:szCs w:val="28"/>
              </w:rPr>
              <w:t>11е.1) О возможности подачи заявки на осуществление технологического присоединения энергопринимающих устройств заявителя к электрическим сетям  (для энергопринимающих устройств максимальная мощность которых составляет до 150 кВт, для временного присоединения ЭПУ напряжением до 35 кВт,  для присоединения ЭПУ, максимальная мощность которых составляет менее 15 кВт), а так же  к электрическим сетям классом напряжения до 10 к В.</w:t>
            </w:r>
          </w:p>
        </w:tc>
        <w:tc>
          <w:tcPr>
            <w:tcW w:w="2011" w:type="dxa"/>
            <w:tcBorders>
              <w:top w:val="nil"/>
              <w:left w:val="single" w:sz="8" w:space="0" w:color="auto"/>
              <w:bottom w:val="single" w:sz="8" w:space="0" w:color="auto"/>
              <w:right w:val="single" w:sz="8" w:space="0" w:color="auto"/>
            </w:tcBorders>
            <w:shd w:val="clear" w:color="auto" w:fill="FFFF99"/>
            <w:noWrap/>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hyperlink r:id="rId56" w:history="1">
              <w:r w:rsidRPr="00562D6B">
                <w:rPr>
                  <w:rStyle w:val="a3"/>
                  <w:rFonts w:ascii="Times New Roman" w:hAnsi="Times New Roman" w:cs="Times New Roman"/>
                  <w:color w:val="090084"/>
                  <w:sz w:val="28"/>
                  <w:szCs w:val="28"/>
                  <w:u w:val="none"/>
                </w:rPr>
                <w:t>Ссылка</w:t>
              </w:r>
            </w:hyperlink>
          </w:p>
        </w:tc>
      </w:tr>
      <w:tr w:rsidR="00562D6B" w:rsidRPr="00562D6B" w:rsidTr="00562D6B">
        <w:trPr>
          <w:trHeight w:val="4530"/>
        </w:trPr>
        <w:tc>
          <w:tcPr>
            <w:tcW w:w="0" w:type="auto"/>
            <w:tcBorders>
              <w:top w:val="nil"/>
              <w:left w:val="single" w:sz="8" w:space="0" w:color="auto"/>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333333"/>
                <w:sz w:val="28"/>
                <w:szCs w:val="28"/>
              </w:rPr>
              <w:t>11</w:t>
            </w:r>
          </w:p>
        </w:tc>
        <w:tc>
          <w:tcPr>
            <w:tcW w:w="0" w:type="auto"/>
            <w:tcBorders>
              <w:top w:val="nil"/>
              <w:left w:val="nil"/>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333333"/>
                <w:sz w:val="28"/>
                <w:szCs w:val="28"/>
              </w:rPr>
              <w:t>е(2)</w:t>
            </w:r>
          </w:p>
        </w:tc>
        <w:tc>
          <w:tcPr>
            <w:tcW w:w="810" w:type="dxa"/>
            <w:tcBorders>
              <w:top w:val="nil"/>
              <w:left w:val="nil"/>
              <w:bottom w:val="single" w:sz="8" w:space="0" w:color="auto"/>
              <w:right w:val="nil"/>
            </w:tcBorders>
            <w:shd w:val="clear" w:color="auto" w:fill="CCFFCC"/>
            <w:tcMar>
              <w:top w:w="15" w:type="dxa"/>
              <w:left w:w="15" w:type="dxa"/>
              <w:bottom w:w="0" w:type="dxa"/>
              <w:right w:w="15" w:type="dxa"/>
            </w:tcMar>
            <w:vAlign w:val="center"/>
            <w:hideMark/>
          </w:tcPr>
          <w:p w:rsidR="00562D6B" w:rsidRPr="00562D6B" w:rsidRDefault="00562D6B">
            <w:pPr>
              <w:rPr>
                <w:rFonts w:ascii="Times New Roman" w:hAnsi="Times New Roman" w:cs="Times New Roman"/>
                <w:color w:val="333333"/>
                <w:sz w:val="28"/>
                <w:szCs w:val="28"/>
              </w:rPr>
            </w:pPr>
            <w:r w:rsidRPr="00562D6B">
              <w:rPr>
                <w:rFonts w:ascii="Times New Roman" w:hAnsi="Times New Roman" w:cs="Times New Roman"/>
                <w:color w:val="333333"/>
                <w:sz w:val="28"/>
                <w:szCs w:val="28"/>
              </w:rPr>
              <w:t> </w:t>
            </w:r>
          </w:p>
        </w:tc>
        <w:tc>
          <w:tcPr>
            <w:tcW w:w="3355" w:type="dxa"/>
            <w:tcBorders>
              <w:top w:val="nil"/>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562D6B" w:rsidRPr="00562D6B" w:rsidRDefault="00562D6B">
            <w:pPr>
              <w:rPr>
                <w:rFonts w:ascii="Times New Roman" w:hAnsi="Times New Roman" w:cs="Times New Roman"/>
                <w:color w:val="333333"/>
                <w:sz w:val="28"/>
                <w:szCs w:val="28"/>
              </w:rPr>
            </w:pPr>
            <w:r w:rsidRPr="00562D6B">
              <w:rPr>
                <w:rFonts w:ascii="Times New Roman" w:hAnsi="Times New Roman" w:cs="Times New Roman"/>
                <w:color w:val="333333"/>
                <w:sz w:val="28"/>
                <w:szCs w:val="28"/>
              </w:rPr>
              <w:t> </w:t>
            </w:r>
          </w:p>
        </w:tc>
        <w:tc>
          <w:tcPr>
            <w:tcW w:w="7153" w:type="dxa"/>
            <w:tcBorders>
              <w:top w:val="nil"/>
              <w:left w:val="nil"/>
              <w:bottom w:val="single" w:sz="8" w:space="0" w:color="auto"/>
              <w:right w:val="nil"/>
            </w:tcBorders>
            <w:shd w:val="clear" w:color="auto" w:fill="FFFFFF"/>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333333"/>
                <w:sz w:val="28"/>
                <w:szCs w:val="28"/>
              </w:rPr>
              <w:t>11е.2)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 включая информацию о дате поступления заявки, и ее регистрационном номере, о направлении в адрес заявителей подписанного со стороны сетевой организации договора об осуществлении технологического присоединения к электрическим сетям и технических условий, о дате заключения договора, о ходе выполнения сетевой организацией технических условий, о фактическом присоединении и фактическом приеме (подаче)напряжения и мощности на объекты заявителя, а так же информацию о составлении и подписании документов о технологическом присоединении;</w:t>
            </w:r>
          </w:p>
        </w:tc>
        <w:tc>
          <w:tcPr>
            <w:tcW w:w="2011" w:type="dxa"/>
            <w:tcBorders>
              <w:top w:val="nil"/>
              <w:left w:val="single" w:sz="8" w:space="0" w:color="auto"/>
              <w:bottom w:val="single" w:sz="8" w:space="0" w:color="auto"/>
              <w:right w:val="single" w:sz="8" w:space="0" w:color="auto"/>
            </w:tcBorders>
            <w:shd w:val="clear" w:color="auto" w:fill="FFFF99"/>
            <w:noWrap/>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hyperlink r:id="rId57" w:history="1">
              <w:r w:rsidRPr="00562D6B">
                <w:rPr>
                  <w:rStyle w:val="a3"/>
                  <w:rFonts w:ascii="Times New Roman" w:hAnsi="Times New Roman" w:cs="Times New Roman"/>
                  <w:color w:val="090084"/>
                  <w:sz w:val="28"/>
                  <w:szCs w:val="28"/>
                  <w:u w:val="none"/>
                </w:rPr>
                <w:t>Ссылка</w:t>
              </w:r>
            </w:hyperlink>
          </w:p>
        </w:tc>
      </w:tr>
      <w:tr w:rsidR="00562D6B" w:rsidRPr="00562D6B" w:rsidTr="00562D6B">
        <w:trPr>
          <w:trHeight w:val="5175"/>
        </w:trPr>
        <w:tc>
          <w:tcPr>
            <w:tcW w:w="0" w:type="auto"/>
            <w:tcBorders>
              <w:top w:val="nil"/>
              <w:left w:val="single" w:sz="8" w:space="0" w:color="auto"/>
              <w:bottom w:val="nil"/>
              <w:right w:val="single" w:sz="8" w:space="0" w:color="auto"/>
            </w:tcBorders>
            <w:shd w:val="clear" w:color="auto" w:fill="CCFFCC"/>
            <w:noWrap/>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lastRenderedPageBreak/>
              <w:t>11</w:t>
            </w:r>
          </w:p>
        </w:tc>
        <w:tc>
          <w:tcPr>
            <w:tcW w:w="0" w:type="auto"/>
            <w:tcBorders>
              <w:top w:val="nil"/>
              <w:left w:val="nil"/>
              <w:bottom w:val="nil"/>
              <w:right w:val="single" w:sz="8" w:space="0" w:color="auto"/>
            </w:tcBorders>
            <w:shd w:val="clear" w:color="auto" w:fill="CCFFCC"/>
            <w:noWrap/>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t>к</w:t>
            </w:r>
          </w:p>
        </w:tc>
        <w:tc>
          <w:tcPr>
            <w:tcW w:w="810" w:type="dxa"/>
            <w:tcBorders>
              <w:top w:val="dashed" w:sz="6" w:space="0" w:color="BBBBBB"/>
              <w:left w:val="dashed" w:sz="6" w:space="0" w:color="BBBBBB"/>
              <w:bottom w:val="dashed" w:sz="6" w:space="0" w:color="BBBBBB"/>
              <w:right w:val="dashed" w:sz="6" w:space="0" w:color="BBBBBB"/>
            </w:tcBorders>
            <w:shd w:val="clear" w:color="auto" w:fill="CCFFCC"/>
            <w:tcMar>
              <w:top w:w="15" w:type="dxa"/>
              <w:left w:w="15" w:type="dxa"/>
              <w:bottom w:w="0" w:type="dxa"/>
              <w:right w:w="15" w:type="dxa"/>
            </w:tcMar>
            <w:vAlign w:val="center"/>
            <w:hideMark/>
          </w:tcPr>
          <w:p w:rsidR="00562D6B" w:rsidRPr="00562D6B" w:rsidRDefault="00562D6B">
            <w:pPr>
              <w:rPr>
                <w:rFonts w:ascii="Times New Roman" w:hAnsi="Times New Roman" w:cs="Times New Roman"/>
                <w:color w:val="333333"/>
                <w:sz w:val="28"/>
                <w:szCs w:val="28"/>
              </w:rPr>
            </w:pPr>
            <w:r w:rsidRPr="00562D6B">
              <w:rPr>
                <w:rFonts w:ascii="Times New Roman" w:hAnsi="Times New Roman" w:cs="Times New Roman"/>
                <w:color w:val="333333"/>
                <w:sz w:val="28"/>
                <w:szCs w:val="28"/>
              </w:rPr>
              <w:t> </w:t>
            </w:r>
          </w:p>
        </w:tc>
        <w:tc>
          <w:tcPr>
            <w:tcW w:w="3355" w:type="dxa"/>
            <w:tcBorders>
              <w:top w:val="nil"/>
              <w:left w:val="single" w:sz="8" w:space="0" w:color="auto"/>
              <w:bottom w:val="nil"/>
              <w:right w:val="single" w:sz="8" w:space="0" w:color="auto"/>
            </w:tcBorders>
            <w:shd w:val="clear" w:color="auto" w:fill="FFFFFF"/>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b/>
                <w:bCs/>
                <w:color w:val="FF0000"/>
                <w:sz w:val="28"/>
                <w:szCs w:val="28"/>
              </w:rPr>
              <w:t>в течение 5 рабочих дней </w:t>
            </w:r>
            <w:r w:rsidRPr="00562D6B">
              <w:rPr>
                <w:rFonts w:ascii="Times New Roman" w:hAnsi="Times New Roman" w:cs="Times New Roman"/>
                <w:color w:val="000000"/>
                <w:sz w:val="28"/>
                <w:szCs w:val="28"/>
              </w:rPr>
              <w:t>со дня получения заявления от лица, намеревающегося осуществить перераспределение максимальной мощности  принадлежащих ему энергопринимающих устройств в пользу иных лиц- на сайте. В течении </w:t>
            </w:r>
            <w:r w:rsidRPr="00562D6B">
              <w:rPr>
                <w:rFonts w:ascii="Times New Roman" w:hAnsi="Times New Roman" w:cs="Times New Roman"/>
                <w:b/>
                <w:bCs/>
                <w:color w:val="000000"/>
                <w:sz w:val="28"/>
                <w:szCs w:val="28"/>
              </w:rPr>
              <w:t>7 дней</w:t>
            </w:r>
            <w:r w:rsidRPr="00562D6B">
              <w:rPr>
                <w:rFonts w:ascii="Times New Roman" w:hAnsi="Times New Roman" w:cs="Times New Roman"/>
                <w:color w:val="000000"/>
                <w:sz w:val="28"/>
                <w:szCs w:val="28"/>
              </w:rPr>
              <w:t> с момента получения письменного запроса - письменно.</w:t>
            </w:r>
          </w:p>
        </w:tc>
        <w:tc>
          <w:tcPr>
            <w:tcW w:w="7153" w:type="dxa"/>
            <w:vMerge w:val="restart"/>
            <w:tcBorders>
              <w:top w:val="nil"/>
              <w:left w:val="nil"/>
              <w:bottom w:val="single" w:sz="8" w:space="0" w:color="auto"/>
              <w:right w:val="nil"/>
            </w:tcBorders>
            <w:shd w:val="clear" w:color="auto" w:fill="FFFFFF"/>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333333"/>
                <w:sz w:val="28"/>
                <w:szCs w:val="28"/>
              </w:rPr>
              <w:t>11к) о лицах, намеривающих перераспределить максимальную мощность принадлежащих им  энергопринимающих устройств в пользу иных лиц, включая:</w:t>
            </w:r>
          </w:p>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i/>
                <w:iCs/>
                <w:color w:val="333333"/>
                <w:sz w:val="28"/>
                <w:szCs w:val="28"/>
              </w:rPr>
              <w:t>-   наименование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w:t>
            </w:r>
          </w:p>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i/>
                <w:iCs/>
                <w:color w:val="333333"/>
                <w:sz w:val="28"/>
                <w:szCs w:val="28"/>
              </w:rPr>
              <w:t>- объем планируемой к перераспределению максимальной мощности;</w:t>
            </w:r>
          </w:p>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i/>
                <w:iCs/>
                <w:color w:val="333333"/>
                <w:sz w:val="28"/>
                <w:szCs w:val="28"/>
              </w:rPr>
              <w:t>- наименование и место нахождения центра питания.</w:t>
            </w:r>
          </w:p>
        </w:tc>
        <w:tc>
          <w:tcPr>
            <w:tcW w:w="2011" w:type="dxa"/>
            <w:vMerge w:val="restart"/>
            <w:tcBorders>
              <w:top w:val="nil"/>
              <w:left w:val="single" w:sz="8" w:space="0" w:color="auto"/>
              <w:bottom w:val="single" w:sz="8" w:space="0" w:color="000000"/>
              <w:right w:val="single" w:sz="8" w:space="0" w:color="auto"/>
            </w:tcBorders>
            <w:shd w:val="clear" w:color="auto" w:fill="FFFF99"/>
            <w:noWrap/>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hyperlink r:id="rId58" w:history="1">
              <w:r w:rsidRPr="00562D6B">
                <w:rPr>
                  <w:rStyle w:val="a3"/>
                  <w:rFonts w:ascii="Times New Roman" w:hAnsi="Times New Roman" w:cs="Times New Roman"/>
                  <w:color w:val="090084"/>
                  <w:sz w:val="28"/>
                  <w:szCs w:val="28"/>
                  <w:u w:val="none"/>
                </w:rPr>
                <w:t>Ссылка</w:t>
              </w:r>
            </w:hyperlink>
          </w:p>
        </w:tc>
      </w:tr>
      <w:tr w:rsidR="00562D6B" w:rsidRPr="00562D6B" w:rsidTr="00562D6B">
        <w:trPr>
          <w:trHeight w:val="1605"/>
        </w:trPr>
        <w:tc>
          <w:tcPr>
            <w:tcW w:w="0" w:type="auto"/>
            <w:tcBorders>
              <w:top w:val="nil"/>
              <w:left w:val="single" w:sz="8" w:space="0" w:color="auto"/>
              <w:bottom w:val="nil"/>
              <w:right w:val="single" w:sz="8" w:space="0" w:color="auto"/>
            </w:tcBorders>
            <w:shd w:val="clear" w:color="auto" w:fill="CCFFCC"/>
            <w:noWrap/>
            <w:tcMar>
              <w:top w:w="15" w:type="dxa"/>
              <w:left w:w="15" w:type="dxa"/>
              <w:bottom w:w="0" w:type="dxa"/>
              <w:right w:w="15" w:type="dxa"/>
            </w:tcMar>
            <w:vAlign w:val="center"/>
            <w:hideMark/>
          </w:tcPr>
          <w:p w:rsidR="00562D6B" w:rsidRPr="00562D6B" w:rsidRDefault="00562D6B">
            <w:pPr>
              <w:rPr>
                <w:rFonts w:ascii="Times New Roman" w:hAnsi="Times New Roman" w:cs="Times New Roman"/>
                <w:color w:val="333333"/>
                <w:sz w:val="28"/>
                <w:szCs w:val="28"/>
              </w:rPr>
            </w:pPr>
            <w:r w:rsidRPr="00562D6B">
              <w:rPr>
                <w:rFonts w:ascii="Times New Roman" w:hAnsi="Times New Roman" w:cs="Times New Roman"/>
                <w:color w:val="333333"/>
                <w:sz w:val="28"/>
                <w:szCs w:val="28"/>
              </w:rPr>
              <w:t> </w:t>
            </w:r>
          </w:p>
        </w:tc>
        <w:tc>
          <w:tcPr>
            <w:tcW w:w="0" w:type="auto"/>
            <w:tcBorders>
              <w:top w:val="nil"/>
              <w:left w:val="nil"/>
              <w:bottom w:val="nil"/>
              <w:right w:val="single" w:sz="8" w:space="0" w:color="auto"/>
            </w:tcBorders>
            <w:shd w:val="clear" w:color="auto" w:fill="CCFFCC"/>
            <w:noWrap/>
            <w:tcMar>
              <w:top w:w="15" w:type="dxa"/>
              <w:left w:w="15" w:type="dxa"/>
              <w:bottom w:w="0" w:type="dxa"/>
              <w:right w:w="15" w:type="dxa"/>
            </w:tcMar>
            <w:vAlign w:val="center"/>
            <w:hideMark/>
          </w:tcPr>
          <w:p w:rsidR="00562D6B" w:rsidRPr="00562D6B" w:rsidRDefault="00562D6B">
            <w:pPr>
              <w:rPr>
                <w:rFonts w:ascii="Times New Roman" w:hAnsi="Times New Roman" w:cs="Times New Roman"/>
                <w:color w:val="333333"/>
                <w:sz w:val="28"/>
                <w:szCs w:val="28"/>
              </w:rPr>
            </w:pPr>
            <w:r w:rsidRPr="00562D6B">
              <w:rPr>
                <w:rFonts w:ascii="Times New Roman" w:hAnsi="Times New Roman" w:cs="Times New Roman"/>
                <w:color w:val="333333"/>
                <w:sz w:val="28"/>
                <w:szCs w:val="28"/>
              </w:rPr>
              <w:t> </w:t>
            </w:r>
          </w:p>
        </w:tc>
        <w:tc>
          <w:tcPr>
            <w:tcW w:w="810" w:type="dxa"/>
            <w:tcBorders>
              <w:top w:val="dashed" w:sz="6" w:space="0" w:color="BBBBBB"/>
              <w:left w:val="dashed" w:sz="6" w:space="0" w:color="BBBBBB"/>
              <w:bottom w:val="dashed" w:sz="6" w:space="0" w:color="BBBBBB"/>
              <w:right w:val="dashed" w:sz="6" w:space="0" w:color="BBBBBB"/>
            </w:tcBorders>
            <w:shd w:val="clear" w:color="auto" w:fill="CCFFCC"/>
            <w:tcMar>
              <w:top w:w="15" w:type="dxa"/>
              <w:left w:w="15" w:type="dxa"/>
              <w:bottom w:w="0" w:type="dxa"/>
              <w:right w:w="15" w:type="dxa"/>
            </w:tcMar>
            <w:vAlign w:val="center"/>
            <w:hideMark/>
          </w:tcPr>
          <w:p w:rsidR="00562D6B" w:rsidRPr="00562D6B" w:rsidRDefault="00562D6B">
            <w:pPr>
              <w:rPr>
                <w:rFonts w:ascii="Times New Roman" w:hAnsi="Times New Roman" w:cs="Times New Roman"/>
                <w:color w:val="333333"/>
                <w:sz w:val="28"/>
                <w:szCs w:val="28"/>
              </w:rPr>
            </w:pPr>
            <w:r w:rsidRPr="00562D6B">
              <w:rPr>
                <w:rFonts w:ascii="Times New Roman" w:hAnsi="Times New Roman" w:cs="Times New Roman"/>
                <w:color w:val="333333"/>
                <w:sz w:val="28"/>
                <w:szCs w:val="28"/>
              </w:rPr>
              <w:t> </w:t>
            </w:r>
          </w:p>
        </w:tc>
        <w:tc>
          <w:tcPr>
            <w:tcW w:w="3355" w:type="dxa"/>
            <w:tcBorders>
              <w:top w:val="nil"/>
              <w:left w:val="single" w:sz="8" w:space="0" w:color="auto"/>
              <w:bottom w:val="nil"/>
              <w:right w:val="single" w:sz="8" w:space="0" w:color="auto"/>
            </w:tcBorders>
            <w:shd w:val="clear" w:color="auto" w:fill="FFFFFF"/>
            <w:tcMar>
              <w:top w:w="15" w:type="dxa"/>
              <w:left w:w="15" w:type="dxa"/>
              <w:bottom w:w="0" w:type="dxa"/>
              <w:right w:w="15" w:type="dxa"/>
            </w:tcMar>
            <w:vAlign w:val="center"/>
            <w:hideMark/>
          </w:tcPr>
          <w:p w:rsidR="00562D6B" w:rsidRPr="00562D6B" w:rsidRDefault="00562D6B">
            <w:pPr>
              <w:rPr>
                <w:rFonts w:ascii="Times New Roman" w:hAnsi="Times New Roman" w:cs="Times New Roman"/>
                <w:color w:val="333333"/>
                <w:sz w:val="28"/>
                <w:szCs w:val="28"/>
              </w:rPr>
            </w:pPr>
            <w:r w:rsidRPr="00562D6B">
              <w:rPr>
                <w:rFonts w:ascii="Times New Roman" w:hAnsi="Times New Roman" w:cs="Times New Roman"/>
                <w:color w:val="333333"/>
                <w:sz w:val="28"/>
                <w:szCs w:val="28"/>
              </w:rPr>
              <w:t> </w:t>
            </w:r>
          </w:p>
        </w:tc>
        <w:tc>
          <w:tcPr>
            <w:tcW w:w="0" w:type="auto"/>
            <w:vMerge/>
            <w:tcBorders>
              <w:top w:val="nil"/>
              <w:left w:val="nil"/>
              <w:bottom w:val="single" w:sz="8" w:space="0" w:color="auto"/>
              <w:right w:val="nil"/>
            </w:tcBorders>
            <w:shd w:val="clear" w:color="auto" w:fill="FEFFFF"/>
            <w:vAlign w:val="center"/>
            <w:hideMark/>
          </w:tcPr>
          <w:p w:rsidR="00562D6B" w:rsidRPr="00562D6B" w:rsidRDefault="00562D6B">
            <w:pPr>
              <w:rPr>
                <w:rFonts w:ascii="Times New Roman" w:hAnsi="Times New Roman" w:cs="Times New Roman"/>
                <w:color w:val="333333"/>
                <w:sz w:val="28"/>
                <w:szCs w:val="28"/>
              </w:rPr>
            </w:pPr>
          </w:p>
        </w:tc>
        <w:tc>
          <w:tcPr>
            <w:tcW w:w="2011" w:type="dxa"/>
            <w:vMerge/>
            <w:tcBorders>
              <w:top w:val="nil"/>
              <w:left w:val="single" w:sz="8" w:space="0" w:color="auto"/>
              <w:bottom w:val="single" w:sz="8" w:space="0" w:color="000000"/>
              <w:right w:val="single" w:sz="8" w:space="0" w:color="auto"/>
            </w:tcBorders>
            <w:shd w:val="clear" w:color="auto" w:fill="FEFFFF"/>
            <w:vAlign w:val="center"/>
            <w:hideMark/>
          </w:tcPr>
          <w:p w:rsidR="00562D6B" w:rsidRPr="00562D6B" w:rsidRDefault="00562D6B">
            <w:pPr>
              <w:rPr>
                <w:rFonts w:ascii="Times New Roman" w:hAnsi="Times New Roman" w:cs="Times New Roman"/>
                <w:color w:val="333333"/>
                <w:sz w:val="28"/>
                <w:szCs w:val="28"/>
              </w:rPr>
            </w:pPr>
          </w:p>
        </w:tc>
      </w:tr>
      <w:tr w:rsidR="00562D6B" w:rsidRPr="00562D6B" w:rsidTr="00562D6B">
        <w:trPr>
          <w:trHeight w:val="975"/>
        </w:trPr>
        <w:tc>
          <w:tcPr>
            <w:tcW w:w="0" w:type="auto"/>
            <w:tcBorders>
              <w:top w:val="nil"/>
              <w:left w:val="single" w:sz="8" w:space="0" w:color="auto"/>
              <w:bottom w:val="nil"/>
              <w:right w:val="single" w:sz="8" w:space="0" w:color="auto"/>
            </w:tcBorders>
            <w:shd w:val="clear" w:color="auto" w:fill="CCFFCC"/>
            <w:noWrap/>
            <w:tcMar>
              <w:top w:w="15" w:type="dxa"/>
              <w:left w:w="15" w:type="dxa"/>
              <w:bottom w:w="0" w:type="dxa"/>
              <w:right w:w="15" w:type="dxa"/>
            </w:tcMar>
            <w:vAlign w:val="center"/>
            <w:hideMark/>
          </w:tcPr>
          <w:p w:rsidR="00562D6B" w:rsidRPr="00562D6B" w:rsidRDefault="00562D6B">
            <w:pPr>
              <w:rPr>
                <w:rFonts w:ascii="Times New Roman" w:hAnsi="Times New Roman" w:cs="Times New Roman"/>
                <w:color w:val="333333"/>
                <w:sz w:val="28"/>
                <w:szCs w:val="28"/>
              </w:rPr>
            </w:pPr>
            <w:r w:rsidRPr="00562D6B">
              <w:rPr>
                <w:rFonts w:ascii="Times New Roman" w:hAnsi="Times New Roman" w:cs="Times New Roman"/>
                <w:color w:val="333333"/>
                <w:sz w:val="28"/>
                <w:szCs w:val="28"/>
              </w:rPr>
              <w:t> </w:t>
            </w:r>
          </w:p>
        </w:tc>
        <w:tc>
          <w:tcPr>
            <w:tcW w:w="0" w:type="auto"/>
            <w:tcBorders>
              <w:top w:val="nil"/>
              <w:left w:val="nil"/>
              <w:bottom w:val="nil"/>
              <w:right w:val="single" w:sz="8" w:space="0" w:color="auto"/>
            </w:tcBorders>
            <w:shd w:val="clear" w:color="auto" w:fill="CCFFCC"/>
            <w:noWrap/>
            <w:tcMar>
              <w:top w:w="15" w:type="dxa"/>
              <w:left w:w="15" w:type="dxa"/>
              <w:bottom w:w="0" w:type="dxa"/>
              <w:right w:w="15" w:type="dxa"/>
            </w:tcMar>
            <w:vAlign w:val="center"/>
            <w:hideMark/>
          </w:tcPr>
          <w:p w:rsidR="00562D6B" w:rsidRPr="00562D6B" w:rsidRDefault="00562D6B">
            <w:pPr>
              <w:rPr>
                <w:rFonts w:ascii="Times New Roman" w:hAnsi="Times New Roman" w:cs="Times New Roman"/>
                <w:color w:val="333333"/>
                <w:sz w:val="28"/>
                <w:szCs w:val="28"/>
              </w:rPr>
            </w:pPr>
            <w:r w:rsidRPr="00562D6B">
              <w:rPr>
                <w:rFonts w:ascii="Times New Roman" w:hAnsi="Times New Roman" w:cs="Times New Roman"/>
                <w:color w:val="333333"/>
                <w:sz w:val="28"/>
                <w:szCs w:val="28"/>
              </w:rPr>
              <w:t> </w:t>
            </w:r>
          </w:p>
        </w:tc>
        <w:tc>
          <w:tcPr>
            <w:tcW w:w="810" w:type="dxa"/>
            <w:tcBorders>
              <w:top w:val="dashed" w:sz="6" w:space="0" w:color="BBBBBB"/>
              <w:left w:val="dashed" w:sz="6" w:space="0" w:color="BBBBBB"/>
              <w:bottom w:val="dashed" w:sz="6" w:space="0" w:color="BBBBBB"/>
              <w:right w:val="dashed" w:sz="6" w:space="0" w:color="BBBBBB"/>
            </w:tcBorders>
            <w:shd w:val="clear" w:color="auto" w:fill="CCFFCC"/>
            <w:tcMar>
              <w:top w:w="15" w:type="dxa"/>
              <w:left w:w="15" w:type="dxa"/>
              <w:bottom w:w="0" w:type="dxa"/>
              <w:right w:w="15" w:type="dxa"/>
            </w:tcMar>
            <w:vAlign w:val="center"/>
            <w:hideMark/>
          </w:tcPr>
          <w:p w:rsidR="00562D6B" w:rsidRPr="00562D6B" w:rsidRDefault="00562D6B">
            <w:pPr>
              <w:rPr>
                <w:rFonts w:ascii="Times New Roman" w:hAnsi="Times New Roman" w:cs="Times New Roman"/>
                <w:color w:val="333333"/>
                <w:sz w:val="28"/>
                <w:szCs w:val="28"/>
              </w:rPr>
            </w:pPr>
            <w:r w:rsidRPr="00562D6B">
              <w:rPr>
                <w:rFonts w:ascii="Times New Roman" w:hAnsi="Times New Roman" w:cs="Times New Roman"/>
                <w:color w:val="333333"/>
                <w:sz w:val="28"/>
                <w:szCs w:val="28"/>
              </w:rPr>
              <w:t> </w:t>
            </w:r>
          </w:p>
        </w:tc>
        <w:tc>
          <w:tcPr>
            <w:tcW w:w="3355" w:type="dxa"/>
            <w:tcBorders>
              <w:top w:val="nil"/>
              <w:left w:val="single" w:sz="8" w:space="0" w:color="auto"/>
              <w:bottom w:val="nil"/>
              <w:right w:val="single" w:sz="8" w:space="0" w:color="auto"/>
            </w:tcBorders>
            <w:shd w:val="clear" w:color="auto" w:fill="FFFFFF"/>
            <w:tcMar>
              <w:top w:w="15" w:type="dxa"/>
              <w:left w:w="15" w:type="dxa"/>
              <w:bottom w:w="0" w:type="dxa"/>
              <w:right w:w="15" w:type="dxa"/>
            </w:tcMar>
            <w:vAlign w:val="center"/>
            <w:hideMark/>
          </w:tcPr>
          <w:p w:rsidR="00562D6B" w:rsidRPr="00562D6B" w:rsidRDefault="00562D6B">
            <w:pPr>
              <w:rPr>
                <w:rFonts w:ascii="Times New Roman" w:hAnsi="Times New Roman" w:cs="Times New Roman"/>
                <w:color w:val="333333"/>
                <w:sz w:val="28"/>
                <w:szCs w:val="28"/>
              </w:rPr>
            </w:pPr>
            <w:r w:rsidRPr="00562D6B">
              <w:rPr>
                <w:rFonts w:ascii="Times New Roman" w:hAnsi="Times New Roman" w:cs="Times New Roman"/>
                <w:color w:val="333333"/>
                <w:sz w:val="28"/>
                <w:szCs w:val="28"/>
              </w:rPr>
              <w:t> </w:t>
            </w:r>
          </w:p>
        </w:tc>
        <w:tc>
          <w:tcPr>
            <w:tcW w:w="0" w:type="auto"/>
            <w:vMerge/>
            <w:tcBorders>
              <w:top w:val="nil"/>
              <w:left w:val="nil"/>
              <w:bottom w:val="single" w:sz="8" w:space="0" w:color="auto"/>
              <w:right w:val="nil"/>
            </w:tcBorders>
            <w:shd w:val="clear" w:color="auto" w:fill="FEFFFF"/>
            <w:vAlign w:val="center"/>
            <w:hideMark/>
          </w:tcPr>
          <w:p w:rsidR="00562D6B" w:rsidRPr="00562D6B" w:rsidRDefault="00562D6B">
            <w:pPr>
              <w:rPr>
                <w:rFonts w:ascii="Times New Roman" w:hAnsi="Times New Roman" w:cs="Times New Roman"/>
                <w:color w:val="333333"/>
                <w:sz w:val="28"/>
                <w:szCs w:val="28"/>
              </w:rPr>
            </w:pPr>
          </w:p>
        </w:tc>
        <w:tc>
          <w:tcPr>
            <w:tcW w:w="2011" w:type="dxa"/>
            <w:vMerge/>
            <w:tcBorders>
              <w:top w:val="nil"/>
              <w:left w:val="single" w:sz="8" w:space="0" w:color="auto"/>
              <w:bottom w:val="single" w:sz="8" w:space="0" w:color="000000"/>
              <w:right w:val="single" w:sz="8" w:space="0" w:color="auto"/>
            </w:tcBorders>
            <w:shd w:val="clear" w:color="auto" w:fill="FEFFFF"/>
            <w:vAlign w:val="center"/>
            <w:hideMark/>
          </w:tcPr>
          <w:p w:rsidR="00562D6B" w:rsidRPr="00562D6B" w:rsidRDefault="00562D6B">
            <w:pPr>
              <w:rPr>
                <w:rFonts w:ascii="Times New Roman" w:hAnsi="Times New Roman" w:cs="Times New Roman"/>
                <w:color w:val="333333"/>
                <w:sz w:val="28"/>
                <w:szCs w:val="28"/>
              </w:rPr>
            </w:pPr>
          </w:p>
        </w:tc>
      </w:tr>
      <w:tr w:rsidR="00562D6B" w:rsidRPr="00562D6B" w:rsidTr="00562D6B">
        <w:trPr>
          <w:trHeight w:val="780"/>
        </w:trPr>
        <w:tc>
          <w:tcPr>
            <w:tcW w:w="0" w:type="auto"/>
            <w:tcBorders>
              <w:top w:val="nil"/>
              <w:left w:val="single" w:sz="8" w:space="0" w:color="auto"/>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562D6B" w:rsidRPr="00562D6B" w:rsidRDefault="00562D6B">
            <w:pPr>
              <w:rPr>
                <w:rFonts w:ascii="Times New Roman" w:hAnsi="Times New Roman" w:cs="Times New Roman"/>
                <w:color w:val="333333"/>
                <w:sz w:val="28"/>
                <w:szCs w:val="28"/>
              </w:rPr>
            </w:pPr>
            <w:r w:rsidRPr="00562D6B">
              <w:rPr>
                <w:rFonts w:ascii="Times New Roman" w:hAnsi="Times New Roman" w:cs="Times New Roman"/>
                <w:color w:val="333333"/>
                <w:sz w:val="28"/>
                <w:szCs w:val="28"/>
              </w:rPr>
              <w:t> </w:t>
            </w:r>
          </w:p>
        </w:tc>
        <w:tc>
          <w:tcPr>
            <w:tcW w:w="0" w:type="auto"/>
            <w:tcBorders>
              <w:top w:val="nil"/>
              <w:left w:val="nil"/>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562D6B" w:rsidRPr="00562D6B" w:rsidRDefault="00562D6B">
            <w:pPr>
              <w:rPr>
                <w:rFonts w:ascii="Times New Roman" w:hAnsi="Times New Roman" w:cs="Times New Roman"/>
                <w:color w:val="333333"/>
                <w:sz w:val="28"/>
                <w:szCs w:val="28"/>
              </w:rPr>
            </w:pPr>
            <w:r w:rsidRPr="00562D6B">
              <w:rPr>
                <w:rFonts w:ascii="Times New Roman" w:hAnsi="Times New Roman" w:cs="Times New Roman"/>
                <w:color w:val="333333"/>
                <w:sz w:val="28"/>
                <w:szCs w:val="28"/>
              </w:rPr>
              <w:t> </w:t>
            </w:r>
          </w:p>
        </w:tc>
        <w:tc>
          <w:tcPr>
            <w:tcW w:w="810" w:type="dxa"/>
            <w:tcBorders>
              <w:top w:val="nil"/>
              <w:left w:val="nil"/>
              <w:bottom w:val="single" w:sz="8" w:space="0" w:color="auto"/>
              <w:right w:val="nil"/>
            </w:tcBorders>
            <w:shd w:val="clear" w:color="auto" w:fill="CCFFCC"/>
            <w:tcMar>
              <w:top w:w="15" w:type="dxa"/>
              <w:left w:w="15" w:type="dxa"/>
              <w:bottom w:w="0" w:type="dxa"/>
              <w:right w:w="15" w:type="dxa"/>
            </w:tcMar>
            <w:vAlign w:val="center"/>
            <w:hideMark/>
          </w:tcPr>
          <w:p w:rsidR="00562D6B" w:rsidRPr="00562D6B" w:rsidRDefault="00562D6B">
            <w:pPr>
              <w:rPr>
                <w:rFonts w:ascii="Times New Roman" w:hAnsi="Times New Roman" w:cs="Times New Roman"/>
                <w:color w:val="333333"/>
                <w:sz w:val="28"/>
                <w:szCs w:val="28"/>
              </w:rPr>
            </w:pPr>
            <w:r w:rsidRPr="00562D6B">
              <w:rPr>
                <w:rFonts w:ascii="Times New Roman" w:hAnsi="Times New Roman" w:cs="Times New Roman"/>
                <w:color w:val="333333"/>
                <w:sz w:val="28"/>
                <w:szCs w:val="28"/>
              </w:rPr>
              <w:t> </w:t>
            </w:r>
          </w:p>
        </w:tc>
        <w:tc>
          <w:tcPr>
            <w:tcW w:w="3355" w:type="dxa"/>
            <w:tcBorders>
              <w:top w:val="nil"/>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562D6B" w:rsidRPr="00562D6B" w:rsidRDefault="00562D6B">
            <w:pPr>
              <w:rPr>
                <w:rFonts w:ascii="Times New Roman" w:hAnsi="Times New Roman" w:cs="Times New Roman"/>
                <w:color w:val="333333"/>
                <w:sz w:val="28"/>
                <w:szCs w:val="28"/>
              </w:rPr>
            </w:pPr>
            <w:r w:rsidRPr="00562D6B">
              <w:rPr>
                <w:rFonts w:ascii="Times New Roman" w:hAnsi="Times New Roman" w:cs="Times New Roman"/>
                <w:color w:val="333333"/>
                <w:sz w:val="28"/>
                <w:szCs w:val="28"/>
              </w:rPr>
              <w:t> </w:t>
            </w:r>
          </w:p>
        </w:tc>
        <w:tc>
          <w:tcPr>
            <w:tcW w:w="0" w:type="auto"/>
            <w:vMerge/>
            <w:tcBorders>
              <w:top w:val="nil"/>
              <w:left w:val="nil"/>
              <w:bottom w:val="single" w:sz="8" w:space="0" w:color="auto"/>
              <w:right w:val="nil"/>
            </w:tcBorders>
            <w:shd w:val="clear" w:color="auto" w:fill="FEFFFF"/>
            <w:vAlign w:val="center"/>
            <w:hideMark/>
          </w:tcPr>
          <w:p w:rsidR="00562D6B" w:rsidRPr="00562D6B" w:rsidRDefault="00562D6B">
            <w:pPr>
              <w:rPr>
                <w:rFonts w:ascii="Times New Roman" w:hAnsi="Times New Roman" w:cs="Times New Roman"/>
                <w:color w:val="333333"/>
                <w:sz w:val="28"/>
                <w:szCs w:val="28"/>
              </w:rPr>
            </w:pPr>
          </w:p>
        </w:tc>
        <w:tc>
          <w:tcPr>
            <w:tcW w:w="2011" w:type="dxa"/>
            <w:vMerge/>
            <w:tcBorders>
              <w:top w:val="nil"/>
              <w:left w:val="single" w:sz="8" w:space="0" w:color="auto"/>
              <w:bottom w:val="single" w:sz="8" w:space="0" w:color="000000"/>
              <w:right w:val="single" w:sz="8" w:space="0" w:color="auto"/>
            </w:tcBorders>
            <w:shd w:val="clear" w:color="auto" w:fill="FEFFFF"/>
            <w:vAlign w:val="center"/>
            <w:hideMark/>
          </w:tcPr>
          <w:p w:rsidR="00562D6B" w:rsidRPr="00562D6B" w:rsidRDefault="00562D6B">
            <w:pPr>
              <w:rPr>
                <w:rFonts w:ascii="Times New Roman" w:hAnsi="Times New Roman" w:cs="Times New Roman"/>
                <w:color w:val="333333"/>
                <w:sz w:val="28"/>
                <w:szCs w:val="28"/>
              </w:rPr>
            </w:pPr>
          </w:p>
        </w:tc>
      </w:tr>
      <w:tr w:rsidR="00562D6B" w:rsidRPr="00562D6B" w:rsidTr="00562D6B">
        <w:trPr>
          <w:trHeight w:val="3360"/>
        </w:trPr>
        <w:tc>
          <w:tcPr>
            <w:tcW w:w="847" w:type="dxa"/>
            <w:tcBorders>
              <w:top w:val="nil"/>
              <w:left w:val="single" w:sz="8" w:space="0" w:color="auto"/>
              <w:bottom w:val="single" w:sz="8" w:space="0" w:color="auto"/>
              <w:right w:val="single" w:sz="8" w:space="0" w:color="000000"/>
            </w:tcBorders>
            <w:shd w:val="clear" w:color="auto" w:fill="CCFFCC"/>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lastRenderedPageBreak/>
              <w:t>11</w:t>
            </w:r>
          </w:p>
        </w:tc>
        <w:tc>
          <w:tcPr>
            <w:tcW w:w="1290" w:type="dxa"/>
            <w:tcBorders>
              <w:top w:val="nil"/>
              <w:left w:val="nil"/>
              <w:bottom w:val="single" w:sz="8" w:space="0" w:color="auto"/>
              <w:right w:val="single" w:sz="8" w:space="0" w:color="000000"/>
            </w:tcBorders>
            <w:shd w:val="clear" w:color="auto" w:fill="CCFFCC"/>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t>и</w:t>
            </w:r>
          </w:p>
        </w:tc>
        <w:tc>
          <w:tcPr>
            <w:tcW w:w="810" w:type="dxa"/>
            <w:tcBorders>
              <w:top w:val="nil"/>
              <w:left w:val="nil"/>
              <w:bottom w:val="single" w:sz="8" w:space="0" w:color="auto"/>
              <w:right w:val="nil"/>
            </w:tcBorders>
            <w:shd w:val="clear" w:color="auto" w:fill="CCFFCC"/>
            <w:tcMar>
              <w:top w:w="15" w:type="dxa"/>
              <w:left w:w="15" w:type="dxa"/>
              <w:bottom w:w="0" w:type="dxa"/>
              <w:right w:w="15" w:type="dxa"/>
            </w:tcMar>
            <w:vAlign w:val="center"/>
            <w:hideMark/>
          </w:tcPr>
          <w:p w:rsidR="00562D6B" w:rsidRPr="00562D6B" w:rsidRDefault="00562D6B">
            <w:pPr>
              <w:rPr>
                <w:rFonts w:ascii="Times New Roman" w:hAnsi="Times New Roman" w:cs="Times New Roman"/>
                <w:color w:val="333333"/>
                <w:sz w:val="28"/>
                <w:szCs w:val="28"/>
              </w:rPr>
            </w:pPr>
            <w:r w:rsidRPr="00562D6B">
              <w:rPr>
                <w:rFonts w:ascii="Times New Roman" w:hAnsi="Times New Roman" w:cs="Times New Roman"/>
                <w:color w:val="333333"/>
                <w:sz w:val="28"/>
                <w:szCs w:val="28"/>
              </w:rPr>
              <w:t> </w:t>
            </w:r>
          </w:p>
        </w:tc>
        <w:tc>
          <w:tcPr>
            <w:tcW w:w="3355" w:type="dxa"/>
            <w:tcBorders>
              <w:top w:val="nil"/>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b/>
                <w:bCs/>
                <w:color w:val="FF0000"/>
                <w:sz w:val="28"/>
                <w:szCs w:val="28"/>
              </w:rPr>
              <w:t>в течение 10 дней</w:t>
            </w:r>
            <w:r w:rsidRPr="00562D6B">
              <w:rPr>
                <w:rFonts w:ascii="Times New Roman" w:hAnsi="Times New Roman" w:cs="Times New Roman"/>
                <w:color w:val="000000"/>
                <w:sz w:val="28"/>
                <w:szCs w:val="28"/>
              </w:rPr>
              <w:t> со дня вступления в силу изменений.</w:t>
            </w:r>
          </w:p>
        </w:tc>
        <w:tc>
          <w:tcPr>
            <w:tcW w:w="7153" w:type="dxa"/>
            <w:tcBorders>
              <w:top w:val="nil"/>
              <w:left w:val="nil"/>
              <w:bottom w:val="single" w:sz="8" w:space="0" w:color="auto"/>
              <w:right w:val="nil"/>
            </w:tcBorders>
            <w:shd w:val="clear" w:color="auto" w:fill="FFFFFF"/>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333333"/>
                <w:sz w:val="28"/>
                <w:szCs w:val="28"/>
              </w:rPr>
              <w:t>11и) о паспортах услуг (процессов). Под паспортом услуги (процесса) понимается документ, содержащий систематизированную в хронологическом порядке информацию об этапах и сроках оказываемой потребителям услуги (осуществляемого процесса), порядок определения стоимости (если законодательством РФ предусмотрено взимание платы за исполнение услуги (процесса), а так же описание результата с указанием нормативных правовых актов, регламентирующих оказание соответствующей услуги (осуществление процесса).</w:t>
            </w:r>
          </w:p>
        </w:tc>
        <w:tc>
          <w:tcPr>
            <w:tcW w:w="2011" w:type="dxa"/>
            <w:tcBorders>
              <w:top w:val="nil"/>
              <w:left w:val="single" w:sz="8" w:space="0" w:color="auto"/>
              <w:bottom w:val="single" w:sz="8" w:space="0" w:color="auto"/>
              <w:right w:val="single" w:sz="8" w:space="0" w:color="auto"/>
            </w:tcBorders>
            <w:shd w:val="clear" w:color="auto" w:fill="FFFF99"/>
            <w:noWrap/>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hyperlink r:id="rId59" w:history="1">
              <w:r w:rsidRPr="00562D6B">
                <w:rPr>
                  <w:rStyle w:val="a3"/>
                  <w:rFonts w:ascii="Times New Roman" w:hAnsi="Times New Roman" w:cs="Times New Roman"/>
                  <w:color w:val="090084"/>
                  <w:sz w:val="28"/>
                  <w:szCs w:val="28"/>
                  <w:u w:val="none"/>
                </w:rPr>
                <w:t>Ссылка</w:t>
              </w:r>
            </w:hyperlink>
          </w:p>
        </w:tc>
      </w:tr>
      <w:tr w:rsidR="00562D6B" w:rsidRPr="00562D6B" w:rsidTr="00562D6B">
        <w:trPr>
          <w:trHeight w:val="3360"/>
        </w:trPr>
        <w:tc>
          <w:tcPr>
            <w:tcW w:w="847" w:type="dxa"/>
            <w:tcBorders>
              <w:top w:val="nil"/>
              <w:left w:val="single" w:sz="8" w:space="0" w:color="auto"/>
              <w:bottom w:val="single" w:sz="8" w:space="0" w:color="auto"/>
              <w:right w:val="single" w:sz="8" w:space="0" w:color="000000"/>
            </w:tcBorders>
            <w:shd w:val="clear" w:color="auto" w:fill="CCFFCC"/>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t>11</w:t>
            </w:r>
          </w:p>
        </w:tc>
        <w:tc>
          <w:tcPr>
            <w:tcW w:w="1290" w:type="dxa"/>
            <w:tcBorders>
              <w:top w:val="nil"/>
              <w:left w:val="nil"/>
              <w:bottom w:val="single" w:sz="8" w:space="0" w:color="auto"/>
              <w:right w:val="single" w:sz="8" w:space="0" w:color="000000"/>
            </w:tcBorders>
            <w:shd w:val="clear" w:color="auto" w:fill="CCFFCC"/>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t>м</w:t>
            </w:r>
          </w:p>
        </w:tc>
        <w:tc>
          <w:tcPr>
            <w:tcW w:w="810" w:type="dxa"/>
            <w:tcBorders>
              <w:top w:val="nil"/>
              <w:left w:val="nil"/>
              <w:bottom w:val="single" w:sz="8" w:space="0" w:color="auto"/>
              <w:right w:val="nil"/>
            </w:tcBorders>
            <w:shd w:val="clear" w:color="auto" w:fill="CCFFCC"/>
            <w:tcMar>
              <w:top w:w="15" w:type="dxa"/>
              <w:left w:w="15" w:type="dxa"/>
              <w:bottom w:w="0" w:type="dxa"/>
              <w:right w:w="15" w:type="dxa"/>
            </w:tcMar>
            <w:vAlign w:val="center"/>
            <w:hideMark/>
          </w:tcPr>
          <w:p w:rsidR="00562D6B" w:rsidRPr="00562D6B" w:rsidRDefault="00562D6B">
            <w:pPr>
              <w:rPr>
                <w:rFonts w:ascii="Times New Roman" w:hAnsi="Times New Roman" w:cs="Times New Roman"/>
                <w:color w:val="333333"/>
                <w:sz w:val="28"/>
                <w:szCs w:val="28"/>
              </w:rPr>
            </w:pPr>
            <w:r w:rsidRPr="00562D6B">
              <w:rPr>
                <w:rFonts w:ascii="Times New Roman" w:hAnsi="Times New Roman" w:cs="Times New Roman"/>
                <w:color w:val="333333"/>
                <w:sz w:val="28"/>
                <w:szCs w:val="28"/>
              </w:rPr>
              <w:t> </w:t>
            </w:r>
          </w:p>
        </w:tc>
        <w:tc>
          <w:tcPr>
            <w:tcW w:w="3355" w:type="dxa"/>
            <w:tcBorders>
              <w:top w:val="nil"/>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t> </w:t>
            </w:r>
          </w:p>
          <w:p w:rsidR="00562D6B" w:rsidRPr="00562D6B" w:rsidRDefault="00562D6B">
            <w:pPr>
              <w:spacing w:before="30" w:line="384" w:lineRule="atLeast"/>
              <w:ind w:left="30" w:right="30"/>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t> </w:t>
            </w:r>
          </w:p>
          <w:p w:rsidR="00562D6B" w:rsidRPr="00562D6B" w:rsidRDefault="00562D6B">
            <w:pPr>
              <w:spacing w:before="30" w:line="384" w:lineRule="atLeast"/>
              <w:ind w:left="30" w:right="30"/>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t> </w:t>
            </w:r>
          </w:p>
          <w:p w:rsidR="00562D6B" w:rsidRPr="00562D6B" w:rsidRDefault="00562D6B">
            <w:pPr>
              <w:spacing w:before="30" w:line="384" w:lineRule="atLeast"/>
              <w:ind w:left="30" w:right="30"/>
              <w:jc w:val="center"/>
              <w:rPr>
                <w:rFonts w:ascii="Times New Roman" w:hAnsi="Times New Roman" w:cs="Times New Roman"/>
                <w:color w:val="333333"/>
                <w:sz w:val="28"/>
                <w:szCs w:val="28"/>
              </w:rPr>
            </w:pPr>
            <w:r w:rsidRPr="00562D6B">
              <w:rPr>
                <w:rFonts w:ascii="Times New Roman" w:hAnsi="Times New Roman" w:cs="Times New Roman"/>
                <w:color w:val="000000"/>
                <w:sz w:val="28"/>
                <w:szCs w:val="28"/>
              </w:rPr>
              <w:t> </w:t>
            </w:r>
          </w:p>
          <w:p w:rsidR="00562D6B" w:rsidRPr="00562D6B" w:rsidRDefault="00562D6B">
            <w:pPr>
              <w:spacing w:before="30" w:line="384" w:lineRule="atLeast"/>
              <w:ind w:left="30" w:right="30"/>
              <w:jc w:val="center"/>
              <w:rPr>
                <w:rFonts w:ascii="Times New Roman" w:hAnsi="Times New Roman" w:cs="Times New Roman"/>
                <w:color w:val="333333"/>
                <w:sz w:val="28"/>
                <w:szCs w:val="28"/>
              </w:rPr>
            </w:pPr>
            <w:r w:rsidRPr="00562D6B">
              <w:rPr>
                <w:rFonts w:ascii="Times New Roman" w:hAnsi="Times New Roman" w:cs="Times New Roman"/>
                <w:color w:val="FF0000"/>
                <w:sz w:val="28"/>
                <w:szCs w:val="28"/>
              </w:rPr>
              <w:t>ежемесячно</w:t>
            </w:r>
          </w:p>
        </w:tc>
        <w:tc>
          <w:tcPr>
            <w:tcW w:w="7153" w:type="dxa"/>
            <w:tcBorders>
              <w:top w:val="nil"/>
              <w:left w:val="nil"/>
              <w:bottom w:val="single" w:sz="8" w:space="0" w:color="auto"/>
              <w:right w:val="nil"/>
            </w:tcBorders>
            <w:shd w:val="clear" w:color="auto" w:fill="FFFFFF"/>
            <w:tcMar>
              <w:top w:w="15" w:type="dxa"/>
              <w:left w:w="15" w:type="dxa"/>
              <w:bottom w:w="0" w:type="dxa"/>
              <w:right w:w="15" w:type="dxa"/>
            </w:tcMar>
            <w:vAlign w:val="center"/>
            <w:hideMark/>
          </w:tcPr>
          <w:p w:rsidR="00562D6B" w:rsidRPr="00562D6B" w:rsidRDefault="00562D6B">
            <w:pPr>
              <w:spacing w:before="100" w:beforeAutospacing="1" w:after="100" w:afterAutospacing="1" w:line="384" w:lineRule="atLeast"/>
              <w:jc w:val="center"/>
              <w:rPr>
                <w:rFonts w:ascii="Times New Roman" w:hAnsi="Times New Roman" w:cs="Times New Roman"/>
                <w:color w:val="333333"/>
                <w:sz w:val="28"/>
                <w:szCs w:val="28"/>
              </w:rPr>
            </w:pPr>
            <w:r w:rsidRPr="00562D6B">
              <w:rPr>
                <w:rFonts w:ascii="Times New Roman" w:hAnsi="Times New Roman" w:cs="Times New Roman"/>
                <w:color w:val="333333"/>
                <w:sz w:val="28"/>
                <w:szCs w:val="28"/>
              </w:rPr>
              <w:t xml:space="preserve">11 м.) об объеме и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такого </w:t>
            </w:r>
            <w:r w:rsidRPr="00562D6B">
              <w:rPr>
                <w:rFonts w:ascii="Times New Roman" w:hAnsi="Times New Roman" w:cs="Times New Roman"/>
                <w:color w:val="333333"/>
                <w:sz w:val="28"/>
                <w:szCs w:val="28"/>
              </w:rPr>
              <w:lastRenderedPageBreak/>
              <w:t>производителя.</w:t>
            </w:r>
          </w:p>
          <w:p w:rsidR="00562D6B" w:rsidRPr="00562D6B" w:rsidRDefault="00562D6B">
            <w:pPr>
              <w:spacing w:before="30" w:line="384" w:lineRule="atLeast"/>
              <w:ind w:left="30" w:right="30"/>
              <w:jc w:val="center"/>
              <w:rPr>
                <w:rFonts w:ascii="Times New Roman" w:hAnsi="Times New Roman" w:cs="Times New Roman"/>
                <w:color w:val="333333"/>
                <w:sz w:val="28"/>
                <w:szCs w:val="28"/>
              </w:rPr>
            </w:pPr>
            <w:r w:rsidRPr="00562D6B">
              <w:rPr>
                <w:rFonts w:ascii="Times New Roman" w:hAnsi="Times New Roman" w:cs="Times New Roman"/>
                <w:color w:val="333333"/>
                <w:sz w:val="28"/>
                <w:szCs w:val="28"/>
              </w:rPr>
              <w:t> </w:t>
            </w:r>
          </w:p>
        </w:tc>
        <w:tc>
          <w:tcPr>
            <w:tcW w:w="2011" w:type="dxa"/>
            <w:tcBorders>
              <w:top w:val="nil"/>
              <w:left w:val="single" w:sz="8" w:space="0" w:color="auto"/>
              <w:bottom w:val="single" w:sz="8" w:space="0" w:color="auto"/>
              <w:right w:val="single" w:sz="8" w:space="0" w:color="auto"/>
            </w:tcBorders>
            <w:shd w:val="clear" w:color="auto" w:fill="FFFF99"/>
            <w:noWrap/>
            <w:tcMar>
              <w:top w:w="15" w:type="dxa"/>
              <w:left w:w="15" w:type="dxa"/>
              <w:bottom w:w="0" w:type="dxa"/>
              <w:right w:w="15" w:type="dxa"/>
            </w:tcMar>
            <w:vAlign w:val="center"/>
            <w:hideMark/>
          </w:tcPr>
          <w:p w:rsidR="00562D6B" w:rsidRPr="00562D6B" w:rsidRDefault="00562D6B">
            <w:pPr>
              <w:spacing w:before="100" w:beforeAutospacing="1" w:line="384" w:lineRule="atLeast"/>
              <w:jc w:val="center"/>
              <w:rPr>
                <w:rFonts w:ascii="Times New Roman" w:hAnsi="Times New Roman" w:cs="Times New Roman"/>
                <w:color w:val="333333"/>
                <w:sz w:val="28"/>
                <w:szCs w:val="28"/>
              </w:rPr>
            </w:pPr>
            <w:r w:rsidRPr="00562D6B">
              <w:rPr>
                <w:rFonts w:ascii="Times New Roman" w:hAnsi="Times New Roman" w:cs="Times New Roman"/>
                <w:b/>
                <w:bCs/>
                <w:color w:val="000080"/>
                <w:sz w:val="28"/>
                <w:szCs w:val="28"/>
              </w:rPr>
              <w:lastRenderedPageBreak/>
              <w:t>МУП "ЭТС" не осуществляет</w:t>
            </w:r>
          </w:p>
          <w:p w:rsidR="00562D6B" w:rsidRPr="00562D6B" w:rsidRDefault="00562D6B">
            <w:pPr>
              <w:spacing w:line="384" w:lineRule="atLeast"/>
              <w:ind w:left="30" w:right="30"/>
              <w:jc w:val="center"/>
              <w:rPr>
                <w:rFonts w:ascii="Times New Roman" w:hAnsi="Times New Roman" w:cs="Times New Roman"/>
                <w:color w:val="333333"/>
                <w:sz w:val="28"/>
                <w:szCs w:val="28"/>
              </w:rPr>
            </w:pPr>
            <w:r w:rsidRPr="00562D6B">
              <w:rPr>
                <w:rFonts w:ascii="Times New Roman" w:hAnsi="Times New Roman" w:cs="Times New Roman"/>
                <w:b/>
                <w:bCs/>
                <w:color w:val="000080"/>
                <w:sz w:val="28"/>
                <w:szCs w:val="28"/>
              </w:rPr>
              <w:t>закуп электрической</w:t>
            </w:r>
          </w:p>
          <w:p w:rsidR="00562D6B" w:rsidRPr="00562D6B" w:rsidRDefault="00562D6B">
            <w:pPr>
              <w:spacing w:line="384" w:lineRule="atLeast"/>
              <w:ind w:left="30" w:right="30"/>
              <w:jc w:val="center"/>
              <w:rPr>
                <w:rFonts w:ascii="Times New Roman" w:hAnsi="Times New Roman" w:cs="Times New Roman"/>
                <w:color w:val="333333"/>
                <w:sz w:val="28"/>
                <w:szCs w:val="28"/>
              </w:rPr>
            </w:pPr>
            <w:r w:rsidRPr="00562D6B">
              <w:rPr>
                <w:rFonts w:ascii="Times New Roman" w:hAnsi="Times New Roman" w:cs="Times New Roman"/>
                <w:b/>
                <w:bCs/>
                <w:color w:val="000080"/>
                <w:sz w:val="28"/>
                <w:szCs w:val="28"/>
              </w:rPr>
              <w:t>энергии у производителей</w:t>
            </w:r>
          </w:p>
          <w:p w:rsidR="00562D6B" w:rsidRPr="00562D6B" w:rsidRDefault="00562D6B">
            <w:pPr>
              <w:spacing w:line="384" w:lineRule="atLeast"/>
              <w:ind w:left="30" w:right="30"/>
              <w:jc w:val="center"/>
              <w:rPr>
                <w:rFonts w:ascii="Times New Roman" w:hAnsi="Times New Roman" w:cs="Times New Roman"/>
                <w:color w:val="333333"/>
                <w:sz w:val="28"/>
                <w:szCs w:val="28"/>
              </w:rPr>
            </w:pPr>
            <w:r w:rsidRPr="00562D6B">
              <w:rPr>
                <w:rFonts w:ascii="Times New Roman" w:hAnsi="Times New Roman" w:cs="Times New Roman"/>
                <w:b/>
                <w:bCs/>
                <w:color w:val="000080"/>
                <w:sz w:val="28"/>
                <w:szCs w:val="28"/>
              </w:rPr>
              <w:t>электрической энергии</w:t>
            </w:r>
          </w:p>
          <w:p w:rsidR="00562D6B" w:rsidRPr="00562D6B" w:rsidRDefault="00562D6B">
            <w:pPr>
              <w:spacing w:line="384" w:lineRule="atLeast"/>
              <w:ind w:left="30" w:right="30"/>
              <w:jc w:val="center"/>
              <w:rPr>
                <w:rFonts w:ascii="Times New Roman" w:hAnsi="Times New Roman" w:cs="Times New Roman"/>
                <w:color w:val="333333"/>
                <w:sz w:val="28"/>
                <w:szCs w:val="28"/>
              </w:rPr>
            </w:pPr>
            <w:r w:rsidRPr="00562D6B">
              <w:rPr>
                <w:rFonts w:ascii="Times New Roman" w:hAnsi="Times New Roman" w:cs="Times New Roman"/>
                <w:b/>
                <w:bCs/>
                <w:color w:val="000080"/>
                <w:sz w:val="28"/>
                <w:szCs w:val="28"/>
              </w:rPr>
              <w:t>(мощности) на розничном</w:t>
            </w:r>
          </w:p>
          <w:p w:rsidR="00562D6B" w:rsidRPr="00562D6B" w:rsidRDefault="00562D6B">
            <w:pPr>
              <w:spacing w:line="384" w:lineRule="atLeast"/>
              <w:ind w:left="30" w:right="30"/>
              <w:jc w:val="center"/>
              <w:rPr>
                <w:rFonts w:ascii="Times New Roman" w:hAnsi="Times New Roman" w:cs="Times New Roman"/>
                <w:color w:val="333333"/>
                <w:sz w:val="28"/>
                <w:szCs w:val="28"/>
              </w:rPr>
            </w:pPr>
            <w:r w:rsidRPr="00562D6B">
              <w:rPr>
                <w:rFonts w:ascii="Times New Roman" w:hAnsi="Times New Roman" w:cs="Times New Roman"/>
                <w:b/>
                <w:bCs/>
                <w:color w:val="000080"/>
                <w:sz w:val="28"/>
                <w:szCs w:val="28"/>
              </w:rPr>
              <w:t>рынке электрической</w:t>
            </w:r>
          </w:p>
          <w:p w:rsidR="00562D6B" w:rsidRPr="00562D6B" w:rsidRDefault="00562D6B">
            <w:pPr>
              <w:spacing w:line="384" w:lineRule="atLeast"/>
              <w:ind w:left="30" w:right="30"/>
              <w:jc w:val="center"/>
              <w:rPr>
                <w:rFonts w:ascii="Times New Roman" w:hAnsi="Times New Roman" w:cs="Times New Roman"/>
                <w:color w:val="333333"/>
                <w:sz w:val="28"/>
                <w:szCs w:val="28"/>
              </w:rPr>
            </w:pPr>
            <w:r w:rsidRPr="00562D6B">
              <w:rPr>
                <w:rFonts w:ascii="Times New Roman" w:hAnsi="Times New Roman" w:cs="Times New Roman"/>
                <w:b/>
                <w:bCs/>
                <w:color w:val="000080"/>
                <w:sz w:val="28"/>
                <w:szCs w:val="28"/>
              </w:rPr>
              <w:lastRenderedPageBreak/>
              <w:t>энергии, осуществляющих</w:t>
            </w:r>
          </w:p>
          <w:p w:rsidR="00562D6B" w:rsidRPr="00562D6B" w:rsidRDefault="00562D6B">
            <w:pPr>
              <w:spacing w:line="384" w:lineRule="atLeast"/>
              <w:ind w:left="30" w:right="30"/>
              <w:jc w:val="center"/>
              <w:rPr>
                <w:rFonts w:ascii="Times New Roman" w:hAnsi="Times New Roman" w:cs="Times New Roman"/>
                <w:color w:val="333333"/>
                <w:sz w:val="28"/>
                <w:szCs w:val="28"/>
              </w:rPr>
            </w:pPr>
            <w:r w:rsidRPr="00562D6B">
              <w:rPr>
                <w:rFonts w:ascii="Times New Roman" w:hAnsi="Times New Roman" w:cs="Times New Roman"/>
                <w:b/>
                <w:bCs/>
                <w:color w:val="000080"/>
                <w:sz w:val="28"/>
                <w:szCs w:val="28"/>
              </w:rPr>
              <w:t>производство электрической</w:t>
            </w:r>
          </w:p>
          <w:p w:rsidR="00562D6B" w:rsidRPr="00562D6B" w:rsidRDefault="00562D6B">
            <w:pPr>
              <w:spacing w:line="384" w:lineRule="atLeast"/>
              <w:ind w:left="30" w:right="30"/>
              <w:jc w:val="center"/>
              <w:rPr>
                <w:rFonts w:ascii="Times New Roman" w:hAnsi="Times New Roman" w:cs="Times New Roman"/>
                <w:color w:val="333333"/>
                <w:sz w:val="28"/>
                <w:szCs w:val="28"/>
              </w:rPr>
            </w:pPr>
            <w:r w:rsidRPr="00562D6B">
              <w:rPr>
                <w:rFonts w:ascii="Times New Roman" w:hAnsi="Times New Roman" w:cs="Times New Roman"/>
                <w:b/>
                <w:bCs/>
                <w:color w:val="000080"/>
                <w:sz w:val="28"/>
                <w:szCs w:val="28"/>
              </w:rPr>
              <w:t>энергии (мощности) на</w:t>
            </w:r>
          </w:p>
          <w:p w:rsidR="00562D6B" w:rsidRPr="00562D6B" w:rsidRDefault="00562D6B">
            <w:pPr>
              <w:spacing w:line="384" w:lineRule="atLeast"/>
              <w:ind w:left="30" w:right="30"/>
              <w:jc w:val="center"/>
              <w:rPr>
                <w:rFonts w:ascii="Times New Roman" w:hAnsi="Times New Roman" w:cs="Times New Roman"/>
                <w:color w:val="333333"/>
                <w:sz w:val="28"/>
                <w:szCs w:val="28"/>
              </w:rPr>
            </w:pPr>
            <w:r w:rsidRPr="00562D6B">
              <w:rPr>
                <w:rFonts w:ascii="Times New Roman" w:hAnsi="Times New Roman" w:cs="Times New Roman"/>
                <w:b/>
                <w:bCs/>
                <w:color w:val="000080"/>
                <w:sz w:val="28"/>
                <w:szCs w:val="28"/>
              </w:rPr>
              <w:t>квалифицированных</w:t>
            </w:r>
          </w:p>
          <w:p w:rsidR="00562D6B" w:rsidRPr="00562D6B" w:rsidRDefault="00562D6B">
            <w:pPr>
              <w:spacing w:line="384" w:lineRule="atLeast"/>
              <w:ind w:left="30" w:right="30"/>
              <w:jc w:val="center"/>
              <w:rPr>
                <w:rFonts w:ascii="Times New Roman" w:hAnsi="Times New Roman" w:cs="Times New Roman"/>
                <w:color w:val="333333"/>
                <w:sz w:val="28"/>
                <w:szCs w:val="28"/>
              </w:rPr>
            </w:pPr>
            <w:r w:rsidRPr="00562D6B">
              <w:rPr>
                <w:rFonts w:ascii="Times New Roman" w:hAnsi="Times New Roman" w:cs="Times New Roman"/>
                <w:b/>
                <w:bCs/>
                <w:color w:val="000080"/>
                <w:sz w:val="28"/>
                <w:szCs w:val="28"/>
              </w:rPr>
              <w:t>генерирующих объектах,</w:t>
            </w:r>
          </w:p>
          <w:p w:rsidR="00562D6B" w:rsidRPr="00562D6B" w:rsidRDefault="00562D6B">
            <w:pPr>
              <w:spacing w:line="384" w:lineRule="atLeast"/>
              <w:ind w:left="30" w:right="30"/>
              <w:jc w:val="center"/>
              <w:rPr>
                <w:rFonts w:ascii="Times New Roman" w:hAnsi="Times New Roman" w:cs="Times New Roman"/>
                <w:color w:val="333333"/>
                <w:sz w:val="28"/>
                <w:szCs w:val="28"/>
              </w:rPr>
            </w:pPr>
            <w:r w:rsidRPr="00562D6B">
              <w:rPr>
                <w:rFonts w:ascii="Times New Roman" w:hAnsi="Times New Roman" w:cs="Times New Roman"/>
                <w:b/>
                <w:bCs/>
                <w:color w:val="000080"/>
                <w:sz w:val="28"/>
                <w:szCs w:val="28"/>
              </w:rPr>
              <w:t>функционирующих на основе</w:t>
            </w:r>
          </w:p>
          <w:p w:rsidR="00562D6B" w:rsidRPr="00562D6B" w:rsidRDefault="00562D6B">
            <w:pPr>
              <w:spacing w:line="384" w:lineRule="atLeast"/>
              <w:ind w:left="30" w:right="30"/>
              <w:jc w:val="center"/>
              <w:rPr>
                <w:rFonts w:ascii="Times New Roman" w:hAnsi="Times New Roman" w:cs="Times New Roman"/>
                <w:color w:val="333333"/>
                <w:sz w:val="28"/>
                <w:szCs w:val="28"/>
              </w:rPr>
            </w:pPr>
            <w:r w:rsidRPr="00562D6B">
              <w:rPr>
                <w:rFonts w:ascii="Times New Roman" w:hAnsi="Times New Roman" w:cs="Times New Roman"/>
                <w:b/>
                <w:bCs/>
                <w:color w:val="000080"/>
                <w:sz w:val="28"/>
                <w:szCs w:val="28"/>
              </w:rPr>
              <w:t>использования</w:t>
            </w:r>
          </w:p>
          <w:p w:rsidR="00562D6B" w:rsidRPr="00562D6B" w:rsidRDefault="00562D6B">
            <w:pPr>
              <w:spacing w:line="384" w:lineRule="atLeast"/>
              <w:ind w:left="30" w:right="30"/>
              <w:jc w:val="center"/>
              <w:rPr>
                <w:rFonts w:ascii="Times New Roman" w:hAnsi="Times New Roman" w:cs="Times New Roman"/>
                <w:color w:val="333333"/>
                <w:sz w:val="28"/>
                <w:szCs w:val="28"/>
              </w:rPr>
            </w:pPr>
            <w:r w:rsidRPr="00562D6B">
              <w:rPr>
                <w:rFonts w:ascii="Times New Roman" w:hAnsi="Times New Roman" w:cs="Times New Roman"/>
                <w:b/>
                <w:bCs/>
                <w:color w:val="000080"/>
                <w:sz w:val="28"/>
                <w:szCs w:val="28"/>
              </w:rPr>
              <w:t>возобновляемых источников</w:t>
            </w:r>
          </w:p>
          <w:p w:rsidR="00562D6B" w:rsidRPr="00562D6B" w:rsidRDefault="00562D6B">
            <w:pPr>
              <w:spacing w:line="384" w:lineRule="atLeast"/>
              <w:ind w:left="30" w:right="30"/>
              <w:jc w:val="center"/>
              <w:rPr>
                <w:rFonts w:ascii="Times New Roman" w:hAnsi="Times New Roman" w:cs="Times New Roman"/>
                <w:color w:val="333333"/>
                <w:sz w:val="28"/>
                <w:szCs w:val="28"/>
              </w:rPr>
            </w:pPr>
            <w:r w:rsidRPr="00562D6B">
              <w:rPr>
                <w:rFonts w:ascii="Times New Roman" w:hAnsi="Times New Roman" w:cs="Times New Roman"/>
                <w:b/>
                <w:bCs/>
                <w:color w:val="000080"/>
                <w:sz w:val="28"/>
                <w:szCs w:val="28"/>
              </w:rPr>
              <w:t>энергии, объемы</w:t>
            </w:r>
          </w:p>
          <w:p w:rsidR="00562D6B" w:rsidRPr="00562D6B" w:rsidRDefault="00562D6B">
            <w:pPr>
              <w:spacing w:line="384" w:lineRule="atLeast"/>
              <w:ind w:left="30" w:right="30"/>
              <w:jc w:val="center"/>
              <w:rPr>
                <w:rFonts w:ascii="Times New Roman" w:hAnsi="Times New Roman" w:cs="Times New Roman"/>
                <w:color w:val="333333"/>
                <w:sz w:val="28"/>
                <w:szCs w:val="28"/>
              </w:rPr>
            </w:pPr>
            <w:r w:rsidRPr="00562D6B">
              <w:rPr>
                <w:rFonts w:ascii="Times New Roman" w:hAnsi="Times New Roman" w:cs="Times New Roman"/>
                <w:b/>
                <w:bCs/>
                <w:color w:val="000080"/>
                <w:sz w:val="28"/>
                <w:szCs w:val="28"/>
              </w:rPr>
              <w:t>подтверждены сертификатом,</w:t>
            </w:r>
          </w:p>
          <w:p w:rsidR="00562D6B" w:rsidRPr="00562D6B" w:rsidRDefault="00562D6B">
            <w:pPr>
              <w:spacing w:line="384" w:lineRule="atLeast"/>
              <w:ind w:left="30" w:right="30"/>
              <w:jc w:val="center"/>
              <w:rPr>
                <w:rFonts w:ascii="Times New Roman" w:hAnsi="Times New Roman" w:cs="Times New Roman"/>
                <w:color w:val="333333"/>
                <w:sz w:val="28"/>
                <w:szCs w:val="28"/>
              </w:rPr>
            </w:pPr>
            <w:r w:rsidRPr="00562D6B">
              <w:rPr>
                <w:rFonts w:ascii="Times New Roman" w:hAnsi="Times New Roman" w:cs="Times New Roman"/>
                <w:b/>
                <w:bCs/>
                <w:color w:val="000080"/>
                <w:sz w:val="28"/>
                <w:szCs w:val="28"/>
              </w:rPr>
              <w:t>выданным советом рынка.</w:t>
            </w:r>
          </w:p>
        </w:tc>
      </w:tr>
    </w:tbl>
    <w:p w:rsidR="00562D6B" w:rsidRPr="00562D6B" w:rsidRDefault="00562D6B" w:rsidP="00562D6B">
      <w:pPr>
        <w:spacing w:before="100" w:beforeAutospacing="1" w:after="100" w:afterAutospacing="1"/>
        <w:rPr>
          <w:rFonts w:ascii="Times New Roman" w:hAnsi="Times New Roman" w:cs="Times New Roman"/>
          <w:color w:val="333333"/>
          <w:sz w:val="28"/>
          <w:szCs w:val="28"/>
        </w:rPr>
      </w:pPr>
      <w:r w:rsidRPr="00562D6B">
        <w:rPr>
          <w:rFonts w:ascii="Times New Roman" w:hAnsi="Times New Roman" w:cs="Times New Roman"/>
          <w:color w:val="333333"/>
          <w:sz w:val="28"/>
          <w:szCs w:val="28"/>
        </w:rPr>
        <w:lastRenderedPageBreak/>
        <w:t> </w:t>
      </w:r>
    </w:p>
    <w:p w:rsidR="009E6B98" w:rsidRPr="00562D6B" w:rsidRDefault="009E6B98" w:rsidP="00562D6B">
      <w:pPr>
        <w:rPr>
          <w:rFonts w:ascii="Times New Roman" w:hAnsi="Times New Roman" w:cs="Times New Roman"/>
          <w:sz w:val="28"/>
          <w:szCs w:val="28"/>
        </w:rPr>
      </w:pPr>
    </w:p>
    <w:sectPr w:rsidR="009E6B98" w:rsidRPr="00562D6B" w:rsidSect="00203DB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DB4"/>
    <w:rsid w:val="00203DB4"/>
    <w:rsid w:val="002E394A"/>
    <w:rsid w:val="00562D6B"/>
    <w:rsid w:val="00570412"/>
    <w:rsid w:val="00743918"/>
    <w:rsid w:val="009B3678"/>
    <w:rsid w:val="009E6B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03DB4"/>
    <w:rPr>
      <w:color w:val="0000FF"/>
      <w:u w:val="single"/>
    </w:rPr>
  </w:style>
  <w:style w:type="paragraph" w:styleId="a4">
    <w:name w:val="Normal (Web)"/>
    <w:basedOn w:val="a"/>
    <w:uiPriority w:val="99"/>
    <w:unhideWhenUsed/>
    <w:rsid w:val="00203D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FollowedHyperlink"/>
    <w:basedOn w:val="a0"/>
    <w:uiPriority w:val="99"/>
    <w:semiHidden/>
    <w:unhideWhenUsed/>
    <w:rsid w:val="00562D6B"/>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03DB4"/>
    <w:rPr>
      <w:color w:val="0000FF"/>
      <w:u w:val="single"/>
    </w:rPr>
  </w:style>
  <w:style w:type="paragraph" w:styleId="a4">
    <w:name w:val="Normal (Web)"/>
    <w:basedOn w:val="a"/>
    <w:uiPriority w:val="99"/>
    <w:unhideWhenUsed/>
    <w:rsid w:val="00203D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FollowedHyperlink"/>
    <w:basedOn w:val="a0"/>
    <w:uiPriority w:val="99"/>
    <w:semiHidden/>
    <w:unhideWhenUsed/>
    <w:rsid w:val="00562D6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000302">
      <w:bodyDiv w:val="1"/>
      <w:marLeft w:val="0"/>
      <w:marRight w:val="0"/>
      <w:marTop w:val="0"/>
      <w:marBottom w:val="0"/>
      <w:divBdr>
        <w:top w:val="none" w:sz="0" w:space="0" w:color="auto"/>
        <w:left w:val="none" w:sz="0" w:space="0" w:color="auto"/>
        <w:bottom w:val="none" w:sz="0" w:space="0" w:color="auto"/>
        <w:right w:val="none" w:sz="0" w:space="0" w:color="auto"/>
      </w:divBdr>
    </w:div>
    <w:div w:id="1192766522">
      <w:bodyDiv w:val="1"/>
      <w:marLeft w:val="0"/>
      <w:marRight w:val="0"/>
      <w:marTop w:val="0"/>
      <w:marBottom w:val="0"/>
      <w:divBdr>
        <w:top w:val="none" w:sz="0" w:space="0" w:color="auto"/>
        <w:left w:val="none" w:sz="0" w:space="0" w:color="auto"/>
        <w:bottom w:val="none" w:sz="0" w:space="0" w:color="auto"/>
        <w:right w:val="none" w:sz="0" w:space="0" w:color="auto"/>
      </w:divBdr>
    </w:div>
    <w:div w:id="1345790865">
      <w:bodyDiv w:val="1"/>
      <w:marLeft w:val="0"/>
      <w:marRight w:val="0"/>
      <w:marTop w:val="0"/>
      <w:marBottom w:val="0"/>
      <w:divBdr>
        <w:top w:val="none" w:sz="0" w:space="0" w:color="auto"/>
        <w:left w:val="none" w:sz="0" w:space="0" w:color="auto"/>
        <w:bottom w:val="none" w:sz="0" w:space="0" w:color="auto"/>
        <w:right w:val="none" w:sz="0" w:space="0" w:color="auto"/>
      </w:divBdr>
    </w:div>
    <w:div w:id="1585215431">
      <w:bodyDiv w:val="1"/>
      <w:marLeft w:val="0"/>
      <w:marRight w:val="0"/>
      <w:marTop w:val="0"/>
      <w:marBottom w:val="0"/>
      <w:divBdr>
        <w:top w:val="none" w:sz="0" w:space="0" w:color="auto"/>
        <w:left w:val="none" w:sz="0" w:space="0" w:color="auto"/>
        <w:bottom w:val="none" w:sz="0" w:space="0" w:color="auto"/>
        <w:right w:val="none" w:sz="0" w:space="0" w:color="auto"/>
      </w:divBdr>
    </w:div>
    <w:div w:id="195752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tstr.ru/index.php?option=com_content&amp;view=article&amp;layout=edit&amp;id=210" TargetMode="External"/><Relationship Id="rId18" Type="http://schemas.openxmlformats.org/officeDocument/2006/relationships/hyperlink" Target="http://etstr.ru/index.php?option=com_content&amp;view=article&amp;layout=edit&amp;id=215" TargetMode="External"/><Relationship Id="rId26" Type="http://schemas.openxmlformats.org/officeDocument/2006/relationships/hyperlink" Target="http://etstr.ru/index.php?option=com_content&amp;view=article&amp;layout=edit&amp;id=222" TargetMode="External"/><Relationship Id="rId39" Type="http://schemas.openxmlformats.org/officeDocument/2006/relationships/hyperlink" Target="http://etstr.ru/doc/11g_1_2016/2%20%D0%BA%D0%B2%202016.pdf" TargetMode="External"/><Relationship Id="rId21" Type="http://schemas.openxmlformats.org/officeDocument/2006/relationships/hyperlink" Target="http://etstr.ru/index.php?option=com_content&amp;view=article&amp;layout=edit&amp;id=217" TargetMode="External"/><Relationship Id="rId34" Type="http://schemas.openxmlformats.org/officeDocument/2006/relationships/hyperlink" Target="http://etstr.ru/doc/11_g_1_3/%D0%9F%D0%BE%D1%81%D1%82%D0%B0%D0%BD%D0%BE%D0%B2%D0%BB%D0%B5%D0%BD%D0%B8%D0%B5%20%D0%BF%D0%BE%20%D0%B8%D0%BD%D0%B2%D0%B5%D1%81%D1%82%20%D0%BF%D1%80%D0%BE%D0%B3%D1%80%D0%B0%D0%BC%D0%BC%D0%B5.pdf" TargetMode="External"/><Relationship Id="rId42" Type="http://schemas.openxmlformats.org/officeDocument/2006/relationships/hyperlink" Target="http://etstr.ru/DOC/Zakupki/%D0%9F%D0%BE%D0%BB%D0%BE%D0%B6%D0%B5%D0%BD%D0%B8%D0%B5%20%D0%BE%20%D0%B7%D0%B0%D0%BA%D1%83%D0%BF%D0%BA%D0%B5%20%D0%B2%D0%B5%D1%80%D1%81%D0%B8%D1%8F%20%D0%BE%D1%82%2011.07.2018.docx" TargetMode="External"/><Relationship Id="rId47" Type="http://schemas.openxmlformats.org/officeDocument/2006/relationships/hyperlink" Target="http://etstr.ru/index.php?option=com_content&amp;view=article&amp;layout=edit&amp;id=229" TargetMode="External"/><Relationship Id="rId50" Type="http://schemas.openxmlformats.org/officeDocument/2006/relationships/hyperlink" Target="http://etstr.ru/elektro.html" TargetMode="External"/><Relationship Id="rId55" Type="http://schemas.openxmlformats.org/officeDocument/2006/relationships/hyperlink" Target="http://etstr.ru/doc/11_a_1_2016/11%D0%B0%201)%20%D0%9F%D0%BE%D1%81%D1%82%D0%B0%D0%BD%D0%BE%D0%B2%D0%BB%D0%B5%D0%BD%D0%B8%D0%B5%20%D0%BF%D0%BE%20%D1%81%D1%82%D0%B0%D0%B2%D0%BA%D0%B0%D0%BC%20%D0%BD%D0%B0%20%D1%82%D0%B5%D1%85%D0%BF%D1%80%D0%B8%D1%81%D0%BE%D0%B5%D0%B4%D0%B8%D0%BD%D0%B5%D0%BD%D0%B8%D0%B5.pdf" TargetMode="External"/><Relationship Id="rId7" Type="http://schemas.openxmlformats.org/officeDocument/2006/relationships/hyperlink" Target="http://etstr.ru/index.php?option=com_content&amp;view=article&amp;layout=edit&amp;id=204" TargetMode="External"/><Relationship Id="rId2" Type="http://schemas.microsoft.com/office/2007/relationships/stylesWithEffects" Target="stylesWithEffects.xml"/><Relationship Id="rId16" Type="http://schemas.openxmlformats.org/officeDocument/2006/relationships/hyperlink" Target="http://etstr.ru/index.php?option=com_content&amp;view=article&amp;layout=edit&amp;id=213" TargetMode="External"/><Relationship Id="rId20" Type="http://schemas.openxmlformats.org/officeDocument/2006/relationships/hyperlink" Target="http://etstr.ru/index.php?option=com_content&amp;view=article&amp;layout=edit&amp;id=216" TargetMode="External"/><Relationship Id="rId29" Type="http://schemas.openxmlformats.org/officeDocument/2006/relationships/hyperlink" Target="http://etstr.ru/index.php?option=com_content&amp;view=article&amp;layout=edit&amp;id=225" TargetMode="External"/><Relationship Id="rId41" Type="http://schemas.openxmlformats.org/officeDocument/2006/relationships/hyperlink" Target="http://etstr.ru/doc/11g_1_2016/4%20%D0%BA%D0%B2%202016.pdf" TargetMode="External"/><Relationship Id="rId54" Type="http://schemas.openxmlformats.org/officeDocument/2006/relationships/hyperlink" Target="http://etstr.ru/index.php?option=com_content&amp;view=article&amp;layout=edit&amp;id=234" TargetMode="External"/><Relationship Id="rId1" Type="http://schemas.openxmlformats.org/officeDocument/2006/relationships/styles" Target="styles.xml"/><Relationship Id="rId6" Type="http://schemas.openxmlformats.org/officeDocument/2006/relationships/hyperlink" Target="http://etstr.ru/index.php?option=com_content&amp;view=article&amp;layout=edit&amp;id=203" TargetMode="External"/><Relationship Id="rId11" Type="http://schemas.openxmlformats.org/officeDocument/2006/relationships/hyperlink" Target="http://etstr.ru/index.php?option=com_content&amp;view=article&amp;layout=edit&amp;id=208" TargetMode="External"/><Relationship Id="rId24" Type="http://schemas.openxmlformats.org/officeDocument/2006/relationships/hyperlink" Target="http://etstr.ru/index.php?option=com_content&amp;view=article&amp;layout=edit&amp;id=220" TargetMode="External"/><Relationship Id="rId32" Type="http://schemas.openxmlformats.org/officeDocument/2006/relationships/hyperlink" Target="http://etstr.ru/index.php?option=com_content&amp;view=article&amp;layout=edit&amp;id=227" TargetMode="External"/><Relationship Id="rId37" Type="http://schemas.openxmlformats.org/officeDocument/2006/relationships/hyperlink" Target="http://etstr.ru/index.php?option=com_content&amp;view=article&amp;layout=edit&amp;id=216" TargetMode="External"/><Relationship Id="rId40" Type="http://schemas.openxmlformats.org/officeDocument/2006/relationships/hyperlink" Target="http://etstr.ru/doc/11g_1_2016/3%20%D0%BA%D0%B2%202016.pdf" TargetMode="External"/><Relationship Id="rId45" Type="http://schemas.openxmlformats.org/officeDocument/2006/relationships/hyperlink" Target="http://etstr.ru/doc/buh/Balanc%202015.zip" TargetMode="External"/><Relationship Id="rId53" Type="http://schemas.openxmlformats.org/officeDocument/2006/relationships/hyperlink" Target="http://etstr.ru/elektro.html" TargetMode="External"/><Relationship Id="rId58" Type="http://schemas.openxmlformats.org/officeDocument/2006/relationships/hyperlink" Target="http://etstr.ru/index.php?option=com_content&amp;view=article&amp;layout=edit&amp;id=236" TargetMode="External"/><Relationship Id="rId5" Type="http://schemas.openxmlformats.org/officeDocument/2006/relationships/hyperlink" Target="http://etstr.ru/index.php?option=com_content&amp;view=article&amp;layout=edit&amp;id=202" TargetMode="External"/><Relationship Id="rId15" Type="http://schemas.openxmlformats.org/officeDocument/2006/relationships/hyperlink" Target="http://etstr.ru/index.php?option=com_content&amp;view=article&amp;layout=edit&amp;id=212" TargetMode="External"/><Relationship Id="rId23" Type="http://schemas.openxmlformats.org/officeDocument/2006/relationships/hyperlink" Target="http://etstr.ru/index.php?option=com_content&amp;view=article&amp;layout=edit&amp;id=219" TargetMode="External"/><Relationship Id="rId28" Type="http://schemas.openxmlformats.org/officeDocument/2006/relationships/hyperlink" Target="http://etstr.ru/index.php?option=com_content&amp;view=article&amp;layout=edit&amp;id=224" TargetMode="External"/><Relationship Id="rId36" Type="http://schemas.openxmlformats.org/officeDocument/2006/relationships/hyperlink" Target="http://etstr.ru/doc/11_g_1_3/%D0%9F%D0%BE%D1%81%D1%82%D0%B0%D0%BD%D0%BE%D0%B2%D0%BB%D0%B5%D0%BD%D0%B8%D0%B5%20%D0%BF%D0%BE%20%D0%B8%D0%BD%D0%B2%D0%B5%D1%81%D1%82%20%D0%BF%D1%80%D0%BE%D0%B3%D1%80%D0%B0%D0%BC%D0%BC%D0%B5.pdf" TargetMode="External"/><Relationship Id="rId49" Type="http://schemas.openxmlformats.org/officeDocument/2006/relationships/hyperlink" Target="http://etstr.ru/index.php?option=com_content&amp;view=article&amp;layout=edit&amp;id=231" TargetMode="External"/><Relationship Id="rId57" Type="http://schemas.openxmlformats.org/officeDocument/2006/relationships/hyperlink" Target="http://etstr.ru/index.php?option=com_content&amp;view=article&amp;layout=edit&amp;id=235" TargetMode="External"/><Relationship Id="rId61" Type="http://schemas.openxmlformats.org/officeDocument/2006/relationships/theme" Target="theme/theme1.xml"/><Relationship Id="rId10" Type="http://schemas.openxmlformats.org/officeDocument/2006/relationships/hyperlink" Target="http://etstr.ru/index.php?option=com_content&amp;view=article&amp;layout=edit&amp;id=207" TargetMode="External"/><Relationship Id="rId19" Type="http://schemas.openxmlformats.org/officeDocument/2006/relationships/hyperlink" Target="http://etstr.ru/doc/11_b_14_2017/11%20%D0%B1.%2014.xlsx" TargetMode="External"/><Relationship Id="rId31" Type="http://schemas.openxmlformats.org/officeDocument/2006/relationships/hyperlink" Target="http://etstr.ru/doc/11_g_1_3/%D0%9F%D0%BE%D1%81%D1%82%D0%B0%D0%BD%D0%BE%D0%B2%D0%BB%D0%B5%D0%BD%D0%B8%D0%B5%20%D0%BF%D0%BE%20%D0%B8%D0%BD%D0%B2%D0%B5%D1%81%D1%82%20%D0%BF%D1%80%D0%BE%D0%B3%D1%80%D0%B0%D0%BC%D0%BC%D0%B5.pdf" TargetMode="External"/><Relationship Id="rId44" Type="http://schemas.openxmlformats.org/officeDocument/2006/relationships/hyperlink" Target="http://etstr.ru/doc/11_l_2016/11%20%D0%BB)%20%20%D0%BE%20%D0%BA%D0%B0%D1%87%D0%B5%D1%81%D1%82%D0%B2%D0%B5%20%D0%BE%D0%B1%D1%81%D0%BB%D1%83%D0%B6%D0%B8%D0%B2%D0%B0%D0%BD%D0%B8%D1%8F.xlsx" TargetMode="External"/><Relationship Id="rId52" Type="http://schemas.openxmlformats.org/officeDocument/2006/relationships/hyperlink" Target="http://etstr.ru/index.php?option=com_content&amp;view=article&amp;layout=edit&amp;id=232"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tstr.ru/index.php?option=com_content&amp;view=article&amp;layout=edit&amp;id=206" TargetMode="External"/><Relationship Id="rId14" Type="http://schemas.openxmlformats.org/officeDocument/2006/relationships/hyperlink" Target="http://etstr.ru/index.php?option=com_content&amp;view=article&amp;layout=edit&amp;id=211" TargetMode="External"/><Relationship Id="rId22" Type="http://schemas.openxmlformats.org/officeDocument/2006/relationships/hyperlink" Target="http://etstr.ru/index.php?option=com_content&amp;view=article&amp;layout=edit&amp;id=218" TargetMode="External"/><Relationship Id="rId27" Type="http://schemas.openxmlformats.org/officeDocument/2006/relationships/hyperlink" Target="http://etstr.ru/index.php?option=com_content&amp;view=article&amp;layout=edit&amp;id=223" TargetMode="External"/><Relationship Id="rId30" Type="http://schemas.openxmlformats.org/officeDocument/2006/relationships/hyperlink" Target="http://etstr.ru/index.php?option=com_content&amp;view=article&amp;layout=edit&amp;id=226" TargetMode="External"/><Relationship Id="rId35" Type="http://schemas.openxmlformats.org/officeDocument/2006/relationships/hyperlink" Target="http://etstr.ru/doc/11_g_1_3/%D0%9F%D0%BE%D1%81%D1%82%D0%B0%D0%BD%D0%BE%D0%B2%D0%BB%D0%B5%D0%BD%D0%B8%D0%B5%20%D0%BF%D0%BE%20%D0%B8%D0%BD%D0%B2%D0%B5%D1%81%D1%82%20%D0%BF%D1%80%D0%BE%D0%B3%D1%80%D0%B0%D0%BC%D0%BC%D0%B5.pdf" TargetMode="External"/><Relationship Id="rId43" Type="http://schemas.openxmlformats.org/officeDocument/2006/relationships/hyperlink" Target="http://etstr.ru/index.php?option=com_content&amp;view=article&amp;layout=edit&amp;id=228" TargetMode="External"/><Relationship Id="rId48" Type="http://schemas.openxmlformats.org/officeDocument/2006/relationships/hyperlink" Target="http://etstr.ru/index.php?option=com_content&amp;view=article&amp;layout=edit&amp;id=230" TargetMode="External"/><Relationship Id="rId56" Type="http://schemas.openxmlformats.org/officeDocument/2006/relationships/hyperlink" Target="http://etstr.ru/elektro.html" TargetMode="External"/><Relationship Id="rId8" Type="http://schemas.openxmlformats.org/officeDocument/2006/relationships/hyperlink" Target="http://etstr.ru/index.php?option=com_content&amp;view=article&amp;layout=edit&amp;id=205" TargetMode="External"/><Relationship Id="rId51" Type="http://schemas.openxmlformats.org/officeDocument/2006/relationships/hyperlink" Target="http://etstr.ru/index.php?option=com_content&amp;view=article&amp;layout=edit&amp;id=233" TargetMode="External"/><Relationship Id="rId3" Type="http://schemas.openxmlformats.org/officeDocument/2006/relationships/settings" Target="settings.xml"/><Relationship Id="rId12" Type="http://schemas.openxmlformats.org/officeDocument/2006/relationships/hyperlink" Target="http://etstr.ru/index.php?option=com_content&amp;view=article&amp;layout=edit&amp;id=209" TargetMode="External"/><Relationship Id="rId17" Type="http://schemas.openxmlformats.org/officeDocument/2006/relationships/hyperlink" Target="http://etstr.ru/index.php?option=com_content&amp;view=article&amp;layout=edit&amp;id=214" TargetMode="External"/><Relationship Id="rId25" Type="http://schemas.openxmlformats.org/officeDocument/2006/relationships/hyperlink" Target="http://etstr.ru/index.php?option=com_content&amp;view=article&amp;layout=edit&amp;id=221" TargetMode="External"/><Relationship Id="rId33" Type="http://schemas.openxmlformats.org/officeDocument/2006/relationships/hyperlink" Target="http://etstr.ru/doc/11_g_1_3/%D0%9F%D0%BE%D1%81%D1%82%D0%B0%D0%BD%D0%BE%D0%B2%D0%BB%D0%B5%D0%BD%D0%B8%D0%B5%20%D0%BF%D0%BE%20%D0%B8%D0%BD%D0%B2%D0%B5%D1%81%D1%82%20%D0%BF%D1%80%D0%BE%D0%B3%D1%80%D0%B0%D0%BC%D0%BC%D0%B5.pdf" TargetMode="External"/><Relationship Id="rId38" Type="http://schemas.openxmlformats.org/officeDocument/2006/relationships/hyperlink" Target="http://etstr.ru/doc/11g_1_2016/1%20%D0%BA%D0%B2%202016.pdf" TargetMode="External"/><Relationship Id="rId46" Type="http://schemas.openxmlformats.org/officeDocument/2006/relationships/hyperlink" Target="http://etstr.ru/9%D0%B3%20%D0%9F%D0%A0%D0%95%D0%94%D0%9B%D0%9E%D0%96%D0%95%D0%9D%D0%98%D0%95%20%D0%BD%D0%B0%20%D1%82%D0%B0%D1%80%D0%B8%D1%84%20%D0%9C%D0%A3%D0%9F%20%D0%AD%D0%A2%D0%A1.xls" TargetMode="External"/><Relationship Id="rId59" Type="http://schemas.openxmlformats.org/officeDocument/2006/relationships/hyperlink" Target="http://etstr.ru/index.php?option=com_content&amp;view=article&amp;layout=edit&amp;id=2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27</Pages>
  <Words>5013</Words>
  <Characters>28578</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33524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2018-12-25T04:56:00Z</dcterms:created>
  <dcterms:modified xsi:type="dcterms:W3CDTF">2019-02-27T06:20:00Z</dcterms:modified>
</cp:coreProperties>
</file>